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E47E" w14:textId="12395260" w:rsidR="00252618" w:rsidRDefault="00F35358" w:rsidP="001E4CA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3120" behindDoc="1" locked="0" layoutInCell="1" allowOverlap="1" wp14:anchorId="729955A7" wp14:editId="7F0C5DF4">
            <wp:simplePos x="0" y="0"/>
            <wp:positionH relativeFrom="margin">
              <wp:posOffset>811530</wp:posOffset>
            </wp:positionH>
            <wp:positionV relativeFrom="margin">
              <wp:posOffset>151130</wp:posOffset>
            </wp:positionV>
            <wp:extent cx="3980180" cy="725170"/>
            <wp:effectExtent l="0" t="0" r="1270" b="0"/>
            <wp:wrapThrough wrapText="bothSides">
              <wp:wrapPolygon edited="0">
                <wp:start x="0" y="0"/>
                <wp:lineTo x="0" y="20995"/>
                <wp:lineTo x="21504" y="20995"/>
                <wp:lineTo x="2150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004C162C" wp14:editId="75BE1BFD">
            <wp:simplePos x="0" y="0"/>
            <wp:positionH relativeFrom="column">
              <wp:posOffset>4844415</wp:posOffset>
            </wp:positionH>
            <wp:positionV relativeFrom="paragraph">
              <wp:posOffset>29210</wp:posOffset>
            </wp:positionV>
            <wp:extent cx="1104518" cy="969645"/>
            <wp:effectExtent l="0" t="0" r="635" b="1905"/>
            <wp:wrapNone/>
            <wp:docPr id="1" name="Рисунок 1" descr="Описание: Описание: C:\Users\platonova\Desktop\htm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platonova\Desktop\html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8989" r="6772" b="1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18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6672" behindDoc="0" locked="0" layoutInCell="1" allowOverlap="1" wp14:anchorId="3B6AAFFB" wp14:editId="0949CC81">
            <wp:simplePos x="0" y="0"/>
            <wp:positionH relativeFrom="column">
              <wp:posOffset>-114935</wp:posOffset>
            </wp:positionH>
            <wp:positionV relativeFrom="paragraph">
              <wp:posOffset>113030</wp:posOffset>
            </wp:positionV>
            <wp:extent cx="650875" cy="795036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Эмбле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795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78EA3" w14:textId="110D3E44" w:rsidR="001E4CA4" w:rsidRDefault="001E4CA4" w:rsidP="001E4CA4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7877ED63" w14:textId="00C675FD" w:rsidR="001E4CA4" w:rsidRPr="001E4CA4" w:rsidRDefault="001E4CA4" w:rsidP="001E4CA4">
      <w:pPr>
        <w:spacing w:line="36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14:paraId="2BDAD7A4" w14:textId="0A89F48D" w:rsidR="004C4A51" w:rsidRDefault="004C4A51" w:rsidP="009D0274">
      <w:pPr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14:paraId="058F7EFB" w14:textId="34603BA3" w:rsidR="004C4A51" w:rsidRDefault="004C4A51" w:rsidP="004C4A5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6D0712D6" w14:textId="1A00BFBD" w:rsidR="004C4A51" w:rsidRDefault="004C4A51" w:rsidP="004C4A51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14:paraId="24B39132" w14:textId="77777777" w:rsidR="00F35358" w:rsidRDefault="00F35358" w:rsidP="00F35358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Bodytext4Exact"/>
          <w:b/>
          <w:bCs/>
        </w:rPr>
      </w:pPr>
      <w:bookmarkStart w:id="0" w:name="bookmark3"/>
      <w:r>
        <w:rPr>
          <w:rStyle w:val="Bodytext4Exact"/>
          <w:b/>
          <w:bCs/>
        </w:rPr>
        <w:t>МИНИСТЕРСТВО НАУКИ И ВЫСШЕГО ОБРАЗОВАНИЯ</w:t>
      </w:r>
    </w:p>
    <w:p w14:paraId="17D5E6F6" w14:textId="77777777" w:rsidR="00F35358" w:rsidRDefault="00F35358" w:rsidP="00F35358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  <w:rPr>
          <w:rStyle w:val="Bodytext4Exact"/>
          <w:b/>
          <w:bCs/>
        </w:rPr>
      </w:pPr>
      <w:r>
        <w:rPr>
          <w:rStyle w:val="Bodytext4Exact"/>
          <w:b/>
          <w:bCs/>
        </w:rPr>
        <w:t>РОССИЙСКОЙ ФЕДЕРАЦИИ</w:t>
      </w:r>
    </w:p>
    <w:p w14:paraId="040A1CE6" w14:textId="77777777" w:rsidR="00F35358" w:rsidRDefault="00F35358" w:rsidP="00F35358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  <w:rPr>
          <w:rStyle w:val="Bodytext4Exact"/>
          <w:b/>
          <w:bCs/>
        </w:rPr>
      </w:pPr>
      <w:r>
        <w:rPr>
          <w:rStyle w:val="Bodytext4Exact"/>
          <w:b/>
          <w:bCs/>
        </w:rPr>
        <w:t>федеральное государственное бюджетное образовательное</w:t>
      </w:r>
      <w:r>
        <w:rPr>
          <w:rStyle w:val="Bodytext4Exact"/>
          <w:b/>
          <w:bCs/>
        </w:rPr>
        <w:br/>
        <w:t>учреждение высшего образования</w:t>
      </w:r>
    </w:p>
    <w:p w14:paraId="13035982" w14:textId="77777777" w:rsidR="00F35358" w:rsidRDefault="00F35358" w:rsidP="00F35358">
      <w:pPr>
        <w:pStyle w:val="Bodytext4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/>
      </w:pPr>
    </w:p>
    <w:p w14:paraId="028D7B50" w14:textId="77777777" w:rsidR="00F35358" w:rsidRDefault="00F35358" w:rsidP="00F353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1" w:name="bookmark0"/>
      <w:r>
        <w:rPr>
          <w:rStyle w:val="Heading3Exact"/>
          <w:rFonts w:eastAsia="Arial Unicode MS"/>
          <w:b w:val="0"/>
          <w:bCs w:val="0"/>
        </w:rPr>
        <w:t>«РОССИЙСКИЙ ГОСУДАРСТВЕННЫЙ</w:t>
      </w:r>
      <w:bookmarkEnd w:id="1"/>
    </w:p>
    <w:p w14:paraId="08C0708D" w14:textId="77777777" w:rsidR="00F35358" w:rsidRDefault="00F35358" w:rsidP="00F353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2" w:name="bookmark1"/>
      <w:r>
        <w:rPr>
          <w:rStyle w:val="Heading3Exact"/>
          <w:rFonts w:eastAsia="Arial Unicode MS"/>
          <w:b w:val="0"/>
          <w:bCs w:val="0"/>
        </w:rPr>
        <w:t>ГИДРОМЕТЕОРОЛОГИЧЕСКИЙ УНИВЕРСИТЕТ»</w:t>
      </w:r>
      <w:bookmarkEnd w:id="2"/>
    </w:p>
    <w:p w14:paraId="59AA8573" w14:textId="77777777" w:rsidR="00F35358" w:rsidRDefault="00F35358" w:rsidP="00F353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eading3Exact"/>
          <w:rFonts w:eastAsia="Arial Unicode MS"/>
          <w:b w:val="0"/>
          <w:bCs w:val="0"/>
        </w:rPr>
      </w:pPr>
      <w:bookmarkStart w:id="3" w:name="bookmark2"/>
      <w:r>
        <w:rPr>
          <w:rStyle w:val="Heading3Exact"/>
          <w:rFonts w:eastAsia="Arial Unicode MS"/>
          <w:b w:val="0"/>
          <w:bCs w:val="0"/>
        </w:rPr>
        <w:t>(РГГМУ)</w:t>
      </w:r>
      <w:bookmarkEnd w:id="3"/>
    </w:p>
    <w:p w14:paraId="7DCE6E65" w14:textId="77777777" w:rsidR="00F35358" w:rsidRDefault="00F35358" w:rsidP="00F3535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36E239B" w14:textId="77777777" w:rsidR="00F35358" w:rsidRDefault="00F35358" w:rsidP="00F3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dytext2Exact"/>
          <w:rFonts w:eastAsia="Arial Unicode MS"/>
          <w:sz w:val="24"/>
          <w:szCs w:val="24"/>
        </w:rPr>
      </w:pPr>
      <w:r>
        <w:rPr>
          <w:rStyle w:val="Bodytext2Exact"/>
          <w:rFonts w:eastAsia="Arial Unicode MS"/>
          <w:sz w:val="24"/>
          <w:szCs w:val="24"/>
        </w:rPr>
        <w:t>Региональный учебный центр</w:t>
      </w:r>
    </w:p>
    <w:p w14:paraId="6358E885" w14:textId="77777777" w:rsidR="00F35358" w:rsidRDefault="00F35358" w:rsidP="00F3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dytext2Exact"/>
          <w:rFonts w:eastAsia="Arial Unicode MS"/>
          <w:sz w:val="24"/>
          <w:szCs w:val="24"/>
        </w:rPr>
      </w:pPr>
      <w:r>
        <w:rPr>
          <w:rStyle w:val="Bodytext2Exact"/>
          <w:rFonts w:eastAsia="Arial Unicode MS"/>
          <w:sz w:val="24"/>
          <w:szCs w:val="24"/>
        </w:rPr>
        <w:t>Всемирной метеорологической организации (ВМО)</w:t>
      </w:r>
    </w:p>
    <w:p w14:paraId="64DD0FDB" w14:textId="77777777" w:rsidR="00F35358" w:rsidRDefault="00F35358" w:rsidP="00F35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Style w:val="Bodytext2Exact"/>
          <w:rFonts w:eastAsia="Arial Unicode MS"/>
          <w:sz w:val="24"/>
          <w:szCs w:val="24"/>
        </w:rPr>
        <w:t>в Российской Федерации</w:t>
      </w:r>
    </w:p>
    <w:p w14:paraId="34FB3882" w14:textId="77777777" w:rsidR="00F35358" w:rsidRDefault="00F35358" w:rsidP="004C4A51">
      <w:pPr>
        <w:pStyle w:val="Heading20"/>
        <w:keepNext/>
        <w:keepLines/>
        <w:shd w:val="clear" w:color="auto" w:fill="auto"/>
        <w:spacing w:after="0" w:line="300" w:lineRule="exact"/>
        <w:rPr>
          <w:color w:val="31849B" w:themeColor="accent5" w:themeShade="BF"/>
          <w:sz w:val="28"/>
          <w:szCs w:val="28"/>
        </w:rPr>
      </w:pPr>
    </w:p>
    <w:p w14:paraId="355621BC" w14:textId="1E0EB324" w:rsidR="004C4A51" w:rsidRDefault="004C4A51" w:rsidP="004C4A51">
      <w:pPr>
        <w:pStyle w:val="Heading20"/>
        <w:keepNext/>
        <w:keepLines/>
        <w:shd w:val="clear" w:color="auto" w:fill="auto"/>
        <w:spacing w:after="0" w:line="300" w:lineRule="exac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ПЕРВОЕ ИНФОРМАЦИОННОЕ ПИСЬМО</w:t>
      </w:r>
      <w:bookmarkEnd w:id="0"/>
    </w:p>
    <w:p w14:paraId="4458FC2B" w14:textId="77777777" w:rsidR="004C4A51" w:rsidRDefault="004C4A51" w:rsidP="004C4A51">
      <w:pPr>
        <w:pStyle w:val="Heading20"/>
        <w:keepNext/>
        <w:keepLines/>
        <w:shd w:val="clear" w:color="auto" w:fill="auto"/>
        <w:spacing w:after="0" w:line="300" w:lineRule="exact"/>
        <w:rPr>
          <w:sz w:val="28"/>
          <w:szCs w:val="28"/>
        </w:rPr>
      </w:pPr>
    </w:p>
    <w:p w14:paraId="24CED36A" w14:textId="77777777" w:rsidR="004C4A51" w:rsidRDefault="004C4A51" w:rsidP="004C4A51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2D916286" w14:textId="77777777" w:rsidR="004C4A51" w:rsidRDefault="004C4A51" w:rsidP="004C4A51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D7D806D" w14:textId="77777777" w:rsidR="004C4A51" w:rsidRPr="001E4CA4" w:rsidRDefault="004C4A51" w:rsidP="004C4A51">
      <w:pPr>
        <w:spacing w:line="36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4CA4">
        <w:rPr>
          <w:rFonts w:ascii="Times New Roman" w:hAnsi="Times New Roman" w:cs="Times New Roman"/>
          <w:sz w:val="26"/>
          <w:szCs w:val="26"/>
        </w:rPr>
        <w:t xml:space="preserve">Российский государственный гидрометеорологический университет и Межпарламентская Ассамблея государств – участников Содружества Независимых Государств приглашают Вас и Ваших коллег принять участие в Международной научно-практической конференции </w:t>
      </w:r>
      <w:r w:rsidRPr="001E4CA4">
        <w:rPr>
          <w:rFonts w:ascii="Times New Roman" w:hAnsi="Times New Roman" w:cs="Times New Roman"/>
          <w:b/>
          <w:sz w:val="26"/>
          <w:szCs w:val="26"/>
        </w:rPr>
        <w:t xml:space="preserve">«Современные проблемы гидрометеорологии и мониторинга окружающей среды на пространстве СНГ», </w:t>
      </w:r>
      <w:r w:rsidRPr="001E4CA4">
        <w:rPr>
          <w:rFonts w:ascii="Times New Roman" w:hAnsi="Times New Roman" w:cs="Times New Roman"/>
          <w:sz w:val="26"/>
          <w:szCs w:val="26"/>
        </w:rPr>
        <w:t xml:space="preserve">которая состоится в Санкт-Петербурге </w:t>
      </w:r>
      <w:r w:rsidRPr="001E4C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28 – </w:t>
      </w:r>
      <w:r w:rsidR="001F2CAA" w:rsidRPr="001E4CA4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1E4C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мая 2020 г.</w:t>
      </w:r>
      <w:r w:rsidR="005F1348" w:rsidRPr="001E4CA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IX Невского международного экологического конгресса.</w:t>
      </w:r>
    </w:p>
    <w:p w14:paraId="12B4B5F5" w14:textId="77777777" w:rsidR="004C4A51" w:rsidRPr="001E4CA4" w:rsidRDefault="004C4A51" w:rsidP="004C4A51">
      <w:pPr>
        <w:spacing w:line="360" w:lineRule="exact"/>
        <w:rPr>
          <w:rFonts w:ascii="Times New Roman" w:hAnsi="Times New Roman" w:cs="Times New Roman"/>
          <w:sz w:val="26"/>
          <w:szCs w:val="26"/>
        </w:rPr>
      </w:pPr>
    </w:p>
    <w:p w14:paraId="39B5421C" w14:textId="77777777" w:rsidR="004C4A51" w:rsidRPr="001E4CA4" w:rsidRDefault="004C4A51" w:rsidP="004C4A51">
      <w:pPr>
        <w:spacing w:line="360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1E4CA4">
        <w:rPr>
          <w:rFonts w:ascii="Times New Roman" w:hAnsi="Times New Roman" w:cs="Times New Roman"/>
          <w:sz w:val="26"/>
          <w:szCs w:val="26"/>
        </w:rPr>
        <w:t xml:space="preserve">Организаторы конференции предлагают обсудить достижения и перспективы развития фундаментальных и прикладных научных исследований в области гидрометеорологии, океанологии, мониторинга окружающей среды и обеспечения экологической безопасности. На конференции также будут рассмотрены экономико-управленческие вопросы развития современного общества и правового регулирования в </w:t>
      </w:r>
      <w:proofErr w:type="spellStart"/>
      <w:r w:rsidRPr="001E4CA4">
        <w:rPr>
          <w:rFonts w:ascii="Times New Roman" w:hAnsi="Times New Roman" w:cs="Times New Roman"/>
          <w:sz w:val="26"/>
          <w:szCs w:val="26"/>
        </w:rPr>
        <w:t>экосфере</w:t>
      </w:r>
      <w:proofErr w:type="spellEnd"/>
      <w:r w:rsidRPr="001E4CA4">
        <w:rPr>
          <w:rFonts w:ascii="Times New Roman" w:hAnsi="Times New Roman" w:cs="Times New Roman"/>
          <w:sz w:val="26"/>
          <w:szCs w:val="26"/>
        </w:rPr>
        <w:t>, а также проблемы экологического и гидрометеорологического образования в Российской Федерации и странах СНГ.</w:t>
      </w:r>
    </w:p>
    <w:p w14:paraId="79B5F84C" w14:textId="77777777" w:rsidR="004C4A51" w:rsidRPr="001E4CA4" w:rsidRDefault="004C4A51" w:rsidP="004C4A51">
      <w:pPr>
        <w:spacing w:line="360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1E4CA4">
        <w:rPr>
          <w:rFonts w:ascii="Times New Roman" w:hAnsi="Times New Roman" w:cs="Times New Roman"/>
          <w:sz w:val="26"/>
          <w:szCs w:val="26"/>
        </w:rPr>
        <w:t xml:space="preserve">К участию в конференции приглашаются руководители и представители университетов, исследовательских и образовательных учреждений Российской Федерации и стран СНГ, региональных гидрометеорологических служб, а также профессиональных ассоциаций, которые занимаются научными исследованиями и </w:t>
      </w:r>
      <w:r w:rsidRPr="001E4CA4">
        <w:rPr>
          <w:rFonts w:ascii="Times New Roman" w:hAnsi="Times New Roman" w:cs="Times New Roman"/>
          <w:sz w:val="26"/>
          <w:szCs w:val="26"/>
        </w:rPr>
        <w:lastRenderedPageBreak/>
        <w:t>реализацией образовательных программ в области гидрометеорологии, природопользования и охраны окружающей среды.</w:t>
      </w:r>
    </w:p>
    <w:p w14:paraId="55036A6D" w14:textId="77777777" w:rsidR="004C4A51" w:rsidRPr="001E4CA4" w:rsidRDefault="004C4A51" w:rsidP="004C4A51">
      <w:pPr>
        <w:pStyle w:val="Bodytext50"/>
        <w:shd w:val="clear" w:color="auto" w:fill="auto"/>
        <w:rPr>
          <w:sz w:val="26"/>
          <w:szCs w:val="26"/>
        </w:rPr>
      </w:pPr>
    </w:p>
    <w:p w14:paraId="7F16CA4F" w14:textId="77777777" w:rsidR="004C4A51" w:rsidRPr="001E4CA4" w:rsidRDefault="004C4A51" w:rsidP="004C4A51">
      <w:pPr>
        <w:pStyle w:val="Bodytext50"/>
        <w:shd w:val="clear" w:color="auto" w:fill="auto"/>
        <w:rPr>
          <w:color w:val="000000" w:themeColor="text1"/>
          <w:sz w:val="26"/>
          <w:szCs w:val="26"/>
        </w:rPr>
      </w:pPr>
      <w:r w:rsidRPr="001E4CA4">
        <w:rPr>
          <w:sz w:val="26"/>
          <w:szCs w:val="26"/>
        </w:rPr>
        <w:t xml:space="preserve">Место проведения: </w:t>
      </w:r>
      <w:r w:rsidRPr="001E4CA4">
        <w:rPr>
          <w:color w:val="000000" w:themeColor="text1"/>
          <w:sz w:val="26"/>
          <w:szCs w:val="26"/>
        </w:rPr>
        <w:t>г. Санкт-Петербург</w:t>
      </w:r>
    </w:p>
    <w:p w14:paraId="285C3C6D" w14:textId="77777777" w:rsidR="004C4A51" w:rsidRPr="001E4CA4" w:rsidRDefault="001F2CAA" w:rsidP="004C4A51">
      <w:pPr>
        <w:spacing w:line="360" w:lineRule="exact"/>
        <w:ind w:firstLine="7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4CA4">
        <w:rPr>
          <w:rFonts w:ascii="Times New Roman" w:hAnsi="Times New Roman" w:cs="Times New Roman"/>
          <w:color w:val="000000" w:themeColor="text1"/>
          <w:sz w:val="26"/>
          <w:szCs w:val="26"/>
        </w:rPr>
        <w:t>- Межпарламентская ассамблея</w:t>
      </w:r>
      <w:r w:rsidRPr="001E4CA4">
        <w:rPr>
          <w:rFonts w:ascii="Times New Roman" w:hAnsi="Times New Roman" w:cs="Times New Roman"/>
          <w:sz w:val="26"/>
          <w:szCs w:val="26"/>
        </w:rPr>
        <w:t xml:space="preserve"> государств – участников Содружества Независимых Государств</w:t>
      </w:r>
      <w:r w:rsidR="004C4A51" w:rsidRPr="001E4CA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586E1A9" w14:textId="77777777" w:rsidR="004C4A51" w:rsidRPr="001E4CA4" w:rsidRDefault="004C4A51" w:rsidP="004C4A51">
      <w:pPr>
        <w:spacing w:line="360" w:lineRule="exact"/>
        <w:ind w:firstLine="780"/>
        <w:jc w:val="both"/>
        <w:rPr>
          <w:rFonts w:ascii="Times New Roman" w:hAnsi="Times New Roman" w:cs="Times New Roman"/>
          <w:sz w:val="26"/>
          <w:szCs w:val="26"/>
        </w:rPr>
      </w:pPr>
      <w:r w:rsidRPr="001E4CA4">
        <w:rPr>
          <w:rFonts w:ascii="Times New Roman" w:hAnsi="Times New Roman" w:cs="Times New Roman"/>
          <w:sz w:val="26"/>
          <w:szCs w:val="26"/>
        </w:rPr>
        <w:t>- Российский государственный гидрометеорологический университет.</w:t>
      </w:r>
    </w:p>
    <w:p w14:paraId="528BF5D9" w14:textId="77777777" w:rsidR="004C4A51" w:rsidRDefault="004C4A51" w:rsidP="004C4A51">
      <w:pPr>
        <w:spacing w:line="360" w:lineRule="exact"/>
        <w:ind w:firstLine="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35D92" w14:textId="77777777" w:rsidR="004C4A51" w:rsidRDefault="004C4A51" w:rsidP="004C4A51">
      <w:pPr>
        <w:pStyle w:val="Heading20"/>
        <w:keepNext/>
        <w:keepLines/>
        <w:shd w:val="clear" w:color="auto" w:fill="auto"/>
        <w:spacing w:after="0" w:line="300" w:lineRule="exact"/>
        <w:jc w:val="left"/>
        <w:rPr>
          <w:sz w:val="28"/>
          <w:szCs w:val="28"/>
        </w:rPr>
      </w:pPr>
      <w:bookmarkStart w:id="4" w:name="bookmark6"/>
      <w:r>
        <w:rPr>
          <w:sz w:val="28"/>
          <w:szCs w:val="28"/>
        </w:rPr>
        <w:t>Основные направления работы</w:t>
      </w:r>
      <w:bookmarkEnd w:id="4"/>
      <w:r>
        <w:rPr>
          <w:sz w:val="28"/>
          <w:szCs w:val="28"/>
        </w:rPr>
        <w:t xml:space="preserve"> круглых столов:</w:t>
      </w:r>
    </w:p>
    <w:p w14:paraId="25099EC8" w14:textId="77777777" w:rsidR="004C4A51" w:rsidRDefault="004C4A51" w:rsidP="004C4A51">
      <w:pPr>
        <w:pStyle w:val="Heading20"/>
        <w:keepNext/>
        <w:keepLines/>
        <w:shd w:val="clear" w:color="auto" w:fill="auto"/>
        <w:spacing w:after="0" w:line="300" w:lineRule="exact"/>
        <w:jc w:val="left"/>
        <w:rPr>
          <w:b w:val="0"/>
          <w:color w:val="000000" w:themeColor="text1"/>
          <w:sz w:val="24"/>
          <w:szCs w:val="24"/>
          <w:u w:val="single"/>
        </w:rPr>
      </w:pPr>
    </w:p>
    <w:p w14:paraId="7D1D11FB" w14:textId="77777777" w:rsidR="004C4A51" w:rsidRDefault="004C4A51" w:rsidP="004C4A51">
      <w:pPr>
        <w:keepNext/>
        <w:keepLines/>
        <w:numPr>
          <w:ilvl w:val="0"/>
          <w:numId w:val="1"/>
        </w:numPr>
        <w:tabs>
          <w:tab w:val="left" w:pos="402"/>
        </w:tabs>
        <w:spacing w:line="326" w:lineRule="exact"/>
        <w:jc w:val="both"/>
        <w:outlineLvl w:val="2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5" w:name="bookmark7"/>
      <w:r>
        <w:rPr>
          <w:rStyle w:val="Heading30"/>
          <w:rFonts w:eastAsia="Arial Unicode MS"/>
          <w:color w:val="000000" w:themeColor="text1"/>
          <w:sz w:val="24"/>
          <w:szCs w:val="24"/>
        </w:rPr>
        <w:t>Актуальные проблемы погоды и климата</w:t>
      </w:r>
      <w:bookmarkEnd w:id="5"/>
    </w:p>
    <w:p w14:paraId="5F47B448" w14:textId="77777777" w:rsidR="004C4A51" w:rsidRDefault="004C4A51" w:rsidP="004C4A51">
      <w:pPr>
        <w:spacing w:line="326" w:lineRule="exact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Моделирование атмосферных процессов </w:t>
      </w:r>
    </w:p>
    <w:p w14:paraId="5CDC0FC9" w14:textId="77777777" w:rsidR="004C4A51" w:rsidRDefault="004C4A51" w:rsidP="004C4A51">
      <w:pPr>
        <w:spacing w:line="326" w:lineRule="exac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– Получение, обработка и передача потребителям гидрометеорологической информации</w:t>
      </w:r>
    </w:p>
    <w:p w14:paraId="015685DD" w14:textId="77777777" w:rsidR="004C4A51" w:rsidRDefault="004C4A51" w:rsidP="004C4A51">
      <w:pPr>
        <w:spacing w:line="326" w:lineRule="exact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Проблемы глобального изменения климата и его региональных проявлений</w:t>
      </w:r>
    </w:p>
    <w:p w14:paraId="6F5A1BB7" w14:textId="77777777" w:rsidR="004C4A51" w:rsidRDefault="004C4A51" w:rsidP="004C4A51">
      <w:pPr>
        <w:spacing w:line="326" w:lineRule="exact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Методы и средства зондирования окружающей среды</w:t>
      </w:r>
    </w:p>
    <w:p w14:paraId="6EE630AB" w14:textId="77777777" w:rsidR="004C4A51" w:rsidRDefault="001F2CAA" w:rsidP="004C4A51">
      <w:pPr>
        <w:spacing w:line="326" w:lineRule="exact"/>
        <w:rPr>
          <w:rFonts w:ascii="Times New Roman" w:hAnsi="Times New Roman" w:cs="Times New Roman"/>
          <w:color w:val="000000" w:themeColor="text1"/>
        </w:rPr>
      </w:pPr>
      <w:r w:rsidRPr="001F2CAA">
        <w:rPr>
          <w:rFonts w:ascii="Times New Roman" w:hAnsi="Times New Roman" w:cs="Times New Roman"/>
          <w:color w:val="000000" w:themeColor="text1"/>
        </w:rPr>
        <w:t>–</w:t>
      </w:r>
      <w:r w:rsidR="004C4A51">
        <w:rPr>
          <w:rFonts w:ascii="Times New Roman" w:hAnsi="Times New Roman" w:cs="Times New Roman"/>
          <w:color w:val="000000" w:themeColor="text1"/>
        </w:rPr>
        <w:t xml:space="preserve"> Контроль, прогноз и управление качеством атмосферного воздуха</w:t>
      </w:r>
    </w:p>
    <w:p w14:paraId="0FE5F8CD" w14:textId="77777777" w:rsidR="004C4A51" w:rsidRDefault="004C4A51" w:rsidP="004C4A51">
      <w:pPr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</w:p>
    <w:p w14:paraId="04867A83" w14:textId="77777777" w:rsidR="004C4A51" w:rsidRDefault="004C4A51" w:rsidP="004C4A51">
      <w:pPr>
        <w:keepNext/>
        <w:keepLines/>
        <w:numPr>
          <w:ilvl w:val="0"/>
          <w:numId w:val="1"/>
        </w:numPr>
        <w:tabs>
          <w:tab w:val="left" w:pos="406"/>
        </w:tabs>
        <w:spacing w:line="326" w:lineRule="exact"/>
        <w:jc w:val="both"/>
        <w:outlineLvl w:val="2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6" w:name="bookmark8"/>
      <w:r>
        <w:rPr>
          <w:rStyle w:val="Heading30"/>
          <w:rFonts w:eastAsia="Arial Unicode MS"/>
          <w:color w:val="000000" w:themeColor="text1"/>
          <w:sz w:val="24"/>
          <w:szCs w:val="24"/>
        </w:rPr>
        <w:t>Гидрология и океанология от Арктики до экватора: теория и практика</w:t>
      </w:r>
      <w:bookmarkEnd w:id="6"/>
    </w:p>
    <w:p w14:paraId="3616A33F" w14:textId="77777777" w:rsidR="004C4A51" w:rsidRDefault="004C4A51" w:rsidP="004C4A51">
      <w:pPr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 xml:space="preserve">Инженерно-гидрологические расчеты и изыскания </w:t>
      </w:r>
    </w:p>
    <w:p w14:paraId="1D816F72" w14:textId="77777777" w:rsidR="004C4A51" w:rsidRDefault="001F2CAA" w:rsidP="004C4A51">
      <w:pPr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 w:rsidRPr="001F2CAA">
        <w:rPr>
          <w:rFonts w:ascii="Times New Roman" w:hAnsi="Times New Roman" w:cs="Times New Roman"/>
          <w:color w:val="000000" w:themeColor="text1"/>
        </w:rPr>
        <w:t>–</w:t>
      </w:r>
      <w:r w:rsidR="004C4A51"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 w:rsidR="004C4A51">
        <w:rPr>
          <w:rFonts w:ascii="Times New Roman" w:hAnsi="Times New Roman" w:cs="Times New Roman"/>
          <w:color w:val="000000" w:themeColor="text1"/>
        </w:rPr>
        <w:t>Охрана, рациональное использование и управление водными ресурсами</w:t>
      </w:r>
    </w:p>
    <w:p w14:paraId="099D2DCD" w14:textId="77777777" w:rsidR="004C4A51" w:rsidRDefault="004C4A51" w:rsidP="004C4A51">
      <w:pPr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Моделирование гидрологических процессов, гидрологические прогнозы</w:t>
      </w:r>
    </w:p>
    <w:p w14:paraId="6DF2CC97" w14:textId="77777777" w:rsidR="004C4A51" w:rsidRDefault="004C4A51" w:rsidP="004C4A51">
      <w:pPr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Речная гидравлика: русловые и пойменные процессы</w:t>
      </w:r>
    </w:p>
    <w:p w14:paraId="169FA2C3" w14:textId="77777777" w:rsidR="004C4A51" w:rsidRDefault="001F2CAA" w:rsidP="004C4A51">
      <w:pPr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 w:rsidRPr="001F2CAA">
        <w:rPr>
          <w:rFonts w:ascii="Times New Roman" w:hAnsi="Times New Roman" w:cs="Times New Roman"/>
          <w:color w:val="000000" w:themeColor="text1"/>
        </w:rPr>
        <w:t>–</w:t>
      </w:r>
      <w:r w:rsidR="004C4A51">
        <w:rPr>
          <w:rFonts w:ascii="Times New Roman" w:hAnsi="Times New Roman" w:cs="Times New Roman"/>
          <w:color w:val="000000" w:themeColor="text1"/>
        </w:rPr>
        <w:t xml:space="preserve"> Спутниковая океанология</w:t>
      </w:r>
    </w:p>
    <w:p w14:paraId="0533C785" w14:textId="77777777" w:rsidR="004C4A51" w:rsidRDefault="001F2CAA" w:rsidP="004C4A51">
      <w:pPr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 w:rsidRPr="001F2CAA">
        <w:rPr>
          <w:rFonts w:ascii="Times New Roman" w:hAnsi="Times New Roman" w:cs="Times New Roman"/>
          <w:color w:val="000000" w:themeColor="text1"/>
        </w:rPr>
        <w:t>–</w:t>
      </w:r>
      <w:r w:rsidR="004C4A51">
        <w:rPr>
          <w:rFonts w:ascii="Times New Roman" w:hAnsi="Times New Roman" w:cs="Times New Roman"/>
          <w:color w:val="000000" w:themeColor="text1"/>
        </w:rPr>
        <w:t xml:space="preserve"> Океан и климат</w:t>
      </w:r>
    </w:p>
    <w:p w14:paraId="2E79E108" w14:textId="77777777" w:rsidR="004C4A51" w:rsidRDefault="004C4A51" w:rsidP="004C4A51">
      <w:pPr>
        <w:spacing w:line="326" w:lineRule="exact"/>
        <w:ind w:right="2381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14BAADBA" w14:textId="77777777" w:rsidR="004C4A51" w:rsidRDefault="004C4A51" w:rsidP="004C4A51">
      <w:pPr>
        <w:keepNext/>
        <w:keepLines/>
        <w:numPr>
          <w:ilvl w:val="0"/>
          <w:numId w:val="1"/>
        </w:numPr>
        <w:tabs>
          <w:tab w:val="left" w:pos="411"/>
        </w:tabs>
        <w:spacing w:line="326" w:lineRule="exact"/>
        <w:jc w:val="both"/>
        <w:outlineLvl w:val="2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7" w:name="bookmark10"/>
      <w:r>
        <w:rPr>
          <w:rStyle w:val="Heading30"/>
          <w:rFonts w:eastAsia="Arial Unicode MS"/>
          <w:color w:val="000000" w:themeColor="text1"/>
          <w:sz w:val="24"/>
          <w:szCs w:val="24"/>
        </w:rPr>
        <w:t>Экосистемы в условиях глобальных изменений</w:t>
      </w:r>
      <w:bookmarkEnd w:id="7"/>
    </w:p>
    <w:p w14:paraId="58A7666D" w14:textId="77777777" w:rsidR="004C4A51" w:rsidRDefault="004C4A51" w:rsidP="004C4A51">
      <w:pPr>
        <w:tabs>
          <w:tab w:val="left" w:pos="612"/>
        </w:tabs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Динамика наземных и морских экосистем под влиянием природных и антропогенных процессов</w:t>
      </w:r>
    </w:p>
    <w:p w14:paraId="291143BB" w14:textId="77777777" w:rsidR="004C4A51" w:rsidRDefault="004C4A51" w:rsidP="004C4A51">
      <w:pPr>
        <w:tabs>
          <w:tab w:val="left" w:pos="612"/>
        </w:tabs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Экологическая безопасность</w:t>
      </w:r>
    </w:p>
    <w:p w14:paraId="16603880" w14:textId="77777777" w:rsidR="004C4A51" w:rsidRDefault="004C4A51" w:rsidP="004C4A51">
      <w:pPr>
        <w:tabs>
          <w:tab w:val="left" w:pos="612"/>
        </w:tabs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Экологический мониторинг</w:t>
      </w:r>
    </w:p>
    <w:p w14:paraId="046438A2" w14:textId="77777777" w:rsidR="004C4A51" w:rsidRDefault="004C4A51" w:rsidP="004C4A51">
      <w:pPr>
        <w:spacing w:line="326" w:lineRule="exact"/>
        <w:jc w:val="both"/>
        <w:rPr>
          <w:rStyle w:val="Bodytext20"/>
          <w:rFonts w:eastAsia="Arial Unicode MS"/>
          <w:color w:val="000000" w:themeColor="text1"/>
          <w:sz w:val="24"/>
          <w:szCs w:val="24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Style w:val="Bodytext20"/>
          <w:rFonts w:eastAsia="Arial Unicode MS"/>
          <w:color w:val="000000" w:themeColor="text1"/>
          <w:sz w:val="24"/>
          <w:szCs w:val="24"/>
        </w:rPr>
        <w:t>Рациональное использование ресурсов арктического региона</w:t>
      </w:r>
    </w:p>
    <w:p w14:paraId="13DD3FD3" w14:textId="77777777" w:rsidR="004C4A51" w:rsidRDefault="001F2CAA" w:rsidP="004C4A51">
      <w:pPr>
        <w:spacing w:line="326" w:lineRule="exact"/>
        <w:jc w:val="both"/>
        <w:rPr>
          <w:rStyle w:val="Bodytext20"/>
          <w:rFonts w:eastAsia="Arial Unicode MS"/>
          <w:color w:val="000000" w:themeColor="text1"/>
          <w:sz w:val="24"/>
          <w:szCs w:val="24"/>
        </w:rPr>
      </w:pPr>
      <w:r w:rsidRPr="001F2CAA">
        <w:rPr>
          <w:rStyle w:val="Bodytext20"/>
          <w:rFonts w:eastAsia="Arial Unicode MS"/>
          <w:color w:val="000000" w:themeColor="text1"/>
          <w:sz w:val="24"/>
          <w:szCs w:val="24"/>
        </w:rPr>
        <w:t>–</w:t>
      </w:r>
      <w:r w:rsidR="004C4A51">
        <w:rPr>
          <w:rStyle w:val="Bodytext20"/>
          <w:rFonts w:eastAsia="Arial Unicode MS"/>
          <w:color w:val="000000" w:themeColor="text1"/>
          <w:sz w:val="24"/>
          <w:szCs w:val="24"/>
        </w:rPr>
        <w:t xml:space="preserve"> Пластиковое загрязнение окружающей среды – экологическая угроза </w:t>
      </w:r>
      <w:r w:rsidR="004C4A51">
        <w:rPr>
          <w:rStyle w:val="Bodytext20"/>
          <w:rFonts w:eastAsia="Arial Unicode MS"/>
          <w:color w:val="000000" w:themeColor="text1"/>
          <w:sz w:val="24"/>
          <w:szCs w:val="24"/>
          <w:lang w:val="en-US"/>
        </w:rPr>
        <w:t>XXI</w:t>
      </w:r>
      <w:r w:rsidR="004C4A51">
        <w:rPr>
          <w:rStyle w:val="Bodytext20"/>
          <w:rFonts w:eastAsia="Arial Unicode MS"/>
          <w:color w:val="000000" w:themeColor="text1"/>
          <w:sz w:val="24"/>
          <w:szCs w:val="24"/>
        </w:rPr>
        <w:t xml:space="preserve"> века.</w:t>
      </w:r>
    </w:p>
    <w:p w14:paraId="29E63222" w14:textId="77777777" w:rsidR="004C4A51" w:rsidRDefault="004C4A51" w:rsidP="004C4A51">
      <w:pPr>
        <w:spacing w:line="326" w:lineRule="exact"/>
        <w:jc w:val="both"/>
      </w:pPr>
    </w:p>
    <w:p w14:paraId="7F1E09D4" w14:textId="77777777" w:rsidR="004C4A51" w:rsidRDefault="004C4A51" w:rsidP="004C4A51">
      <w:pPr>
        <w:keepNext/>
        <w:keepLines/>
        <w:numPr>
          <w:ilvl w:val="0"/>
          <w:numId w:val="1"/>
        </w:numPr>
        <w:tabs>
          <w:tab w:val="left" w:pos="411"/>
        </w:tabs>
        <w:spacing w:line="326" w:lineRule="exact"/>
        <w:jc w:val="both"/>
        <w:outlineLvl w:val="2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8" w:name="bookmark11"/>
      <w:r>
        <w:rPr>
          <w:rStyle w:val="Heading30"/>
          <w:rFonts w:eastAsia="Arial Unicode MS"/>
          <w:color w:val="000000" w:themeColor="text1"/>
          <w:sz w:val="24"/>
          <w:szCs w:val="24"/>
        </w:rPr>
        <w:t xml:space="preserve">Техносферная безопасность и информационные технологии </w:t>
      </w:r>
      <w:bookmarkEnd w:id="8"/>
      <w:r>
        <w:rPr>
          <w:rStyle w:val="Heading30"/>
          <w:rFonts w:eastAsia="Arial Unicode MS"/>
          <w:color w:val="000000" w:themeColor="text1"/>
          <w:sz w:val="24"/>
          <w:szCs w:val="24"/>
        </w:rPr>
        <w:t>в сфере охраны окружающей среды</w:t>
      </w:r>
    </w:p>
    <w:p w14:paraId="3E6C1528" w14:textId="77777777" w:rsidR="004C4A51" w:rsidRDefault="004C4A51" w:rsidP="004C4A51">
      <w:pPr>
        <w:spacing w:line="326" w:lineRule="exact"/>
        <w:jc w:val="both"/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 xml:space="preserve">Геоинформационные системы и управление территориями </w:t>
      </w:r>
    </w:p>
    <w:p w14:paraId="53748535" w14:textId="77777777" w:rsidR="004C4A51" w:rsidRDefault="004C4A51" w:rsidP="004C4A51">
      <w:pPr>
        <w:spacing w:line="326" w:lineRule="exact"/>
        <w:jc w:val="both"/>
      </w:pP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– </w:t>
      </w:r>
      <w:proofErr w:type="spellStart"/>
      <w:r>
        <w:rPr>
          <w:rFonts w:ascii="Times New Roman" w:hAnsi="Times New Roman" w:cs="Times New Roman"/>
          <w:color w:val="000000" w:themeColor="text1"/>
        </w:rPr>
        <w:t>Многосенсорные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геоинформационные системы дистанционного мониторинга окружающей среды</w:t>
      </w:r>
    </w:p>
    <w:p w14:paraId="38272EC0" w14:textId="77777777" w:rsidR="004C4A51" w:rsidRDefault="004C4A51" w:rsidP="004C4A51">
      <w:pPr>
        <w:spacing w:line="326" w:lineRule="exact"/>
        <w:jc w:val="both"/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 xml:space="preserve">Управление информационными процессами и информационная безопасность в системах гидрометеорологического обеспечения </w:t>
      </w:r>
    </w:p>
    <w:p w14:paraId="52395630" w14:textId="77777777" w:rsidR="004C4A51" w:rsidRDefault="004C4A51" w:rsidP="004C4A51">
      <w:pPr>
        <w:spacing w:line="326" w:lineRule="exact"/>
        <w:jc w:val="both"/>
      </w:pP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</w:rPr>
        <w:t>Нейросетевые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технологии и </w:t>
      </w:r>
      <w:r>
        <w:rPr>
          <w:rFonts w:ascii="Times New Roman" w:hAnsi="Times New Roman" w:cs="Times New Roman"/>
          <w:color w:val="000000" w:themeColor="text1"/>
          <w:lang w:val="en-US" w:eastAsia="en-US" w:bidi="en-US"/>
        </w:rPr>
        <w:t>Big</w:t>
      </w:r>
      <w:r w:rsidRPr="004C4A51"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 w:eastAsia="en-US" w:bidi="en-US"/>
        </w:rPr>
        <w:t>Data</w:t>
      </w:r>
      <w:r w:rsidRPr="004C4A51"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(Большие данные) в гидрометеорологическом обеспечении</w:t>
      </w:r>
    </w:p>
    <w:p w14:paraId="7CAC527D" w14:textId="77777777" w:rsidR="004C4A51" w:rsidRDefault="004C4A51" w:rsidP="004C4A51">
      <w:pPr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Интеллектуальные и робототехнические системы для изучения и освоения окружающей природы</w:t>
      </w:r>
    </w:p>
    <w:p w14:paraId="79E58A8E" w14:textId="77777777" w:rsidR="004C4A51" w:rsidRDefault="004C4A51" w:rsidP="004C4A51">
      <w:pPr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lastRenderedPageBreak/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Управление рисками возникновения угроз разрушения окружающей среды</w:t>
      </w:r>
    </w:p>
    <w:p w14:paraId="7601613E" w14:textId="77777777" w:rsidR="004C4A51" w:rsidRDefault="004C4A51" w:rsidP="004C4A51">
      <w:pPr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Система государственного управления техносферной безопасности в интересах сохранения окружающей среды</w:t>
      </w:r>
    </w:p>
    <w:p w14:paraId="2DFC8AE0" w14:textId="77777777" w:rsidR="004C4A51" w:rsidRDefault="004C4A51" w:rsidP="004C4A51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Интеллектуальные и робототехнические системы обеспечения техносферной безопасности</w:t>
      </w:r>
    </w:p>
    <w:p w14:paraId="4C6876E3" w14:textId="77777777" w:rsidR="004C4A51" w:rsidRDefault="004C4A51" w:rsidP="004C4A51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14:paraId="5EA5AF31" w14:textId="77777777" w:rsidR="004C4A51" w:rsidRDefault="004C4A51" w:rsidP="004C4A51">
      <w:pPr>
        <w:keepNext/>
        <w:keepLines/>
        <w:numPr>
          <w:ilvl w:val="0"/>
          <w:numId w:val="1"/>
        </w:numPr>
        <w:tabs>
          <w:tab w:val="left" w:pos="411"/>
        </w:tabs>
        <w:spacing w:line="326" w:lineRule="exact"/>
        <w:outlineLvl w:val="2"/>
        <w:rPr>
          <w:rFonts w:ascii="Times New Roman" w:hAnsi="Times New Roman" w:cs="Times New Roman"/>
          <w:b/>
          <w:color w:val="000000" w:themeColor="text1"/>
          <w:u w:val="single"/>
        </w:rPr>
      </w:pPr>
      <w:bookmarkStart w:id="9" w:name="bookmark14"/>
      <w:r>
        <w:rPr>
          <w:rStyle w:val="Heading30"/>
          <w:rFonts w:eastAsia="Arial Unicode MS"/>
          <w:color w:val="000000" w:themeColor="text1"/>
          <w:sz w:val="24"/>
          <w:szCs w:val="24"/>
        </w:rPr>
        <w:t>Экономико-управленческие проблемы развития общества</w:t>
      </w:r>
      <w:bookmarkEnd w:id="9"/>
      <w:r>
        <w:rPr>
          <w:rStyle w:val="Heading30"/>
          <w:rFonts w:eastAsia="Arial Unicode MS"/>
          <w:color w:val="000000" w:themeColor="text1"/>
          <w:sz w:val="24"/>
          <w:szCs w:val="24"/>
        </w:rPr>
        <w:t xml:space="preserve"> и проблемы правового урегулирования в </w:t>
      </w:r>
      <w:proofErr w:type="spellStart"/>
      <w:r>
        <w:rPr>
          <w:rStyle w:val="Heading30"/>
          <w:rFonts w:eastAsia="Arial Unicode MS"/>
          <w:color w:val="000000" w:themeColor="text1"/>
          <w:sz w:val="24"/>
          <w:szCs w:val="24"/>
        </w:rPr>
        <w:t>экосфере</w:t>
      </w:r>
      <w:proofErr w:type="spellEnd"/>
    </w:p>
    <w:p w14:paraId="153EC4A5" w14:textId="77777777" w:rsidR="004C4A51" w:rsidRDefault="004C4A51" w:rsidP="004C4A51">
      <w:pPr>
        <w:spacing w:line="326" w:lineRule="exact"/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Style w:val="Bodytext20"/>
          <w:rFonts w:eastAsia="Arial Unicode MS"/>
          <w:color w:val="000000" w:themeColor="text1"/>
          <w:sz w:val="24"/>
          <w:szCs w:val="24"/>
        </w:rPr>
        <w:t xml:space="preserve">Стратегии интеграции современных инноваций в процесс повышения устойчивости экономики в условиях изменения климата </w:t>
      </w:r>
    </w:p>
    <w:p w14:paraId="240A9941" w14:textId="77777777" w:rsidR="004C4A51" w:rsidRDefault="004C4A51" w:rsidP="004C4A51">
      <w:pPr>
        <w:spacing w:line="326" w:lineRule="exact"/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Социально-экономические проблемы развития хозяйствующих субъектов в условиях глобальных санкций</w:t>
      </w:r>
    </w:p>
    <w:p w14:paraId="45A605A4" w14:textId="77777777" w:rsidR="004C4A51" w:rsidRDefault="004C4A51" w:rsidP="004C4A51">
      <w:pPr>
        <w:spacing w:line="326" w:lineRule="exact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Современные направления социально-экономического развития общества</w:t>
      </w:r>
    </w:p>
    <w:p w14:paraId="0D3332CF" w14:textId="770D6FAF" w:rsidR="004C4A51" w:rsidRDefault="004C4A51" w:rsidP="004C4A51">
      <w:pPr>
        <w:tabs>
          <w:tab w:val="left" w:pos="600"/>
        </w:tabs>
        <w:spacing w:line="326" w:lineRule="exact"/>
        <w:jc w:val="both"/>
        <w:rPr>
          <w:rFonts w:ascii="Times New Roman" w:hAnsi="Times New Roman" w:cs="Times New Roman"/>
          <w:color w:val="FF0000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Проблемы правового регулирования г</w:t>
      </w:r>
      <w:r>
        <w:rPr>
          <w:rFonts w:ascii="Times New Roman" w:hAnsi="Times New Roman" w:cs="Times New Roman"/>
          <w:color w:val="auto"/>
        </w:rPr>
        <w:t>идрометеорологическо</w:t>
      </w:r>
      <w:r w:rsidR="00EB4D44">
        <w:rPr>
          <w:rFonts w:ascii="Times New Roman" w:hAnsi="Times New Roman" w:cs="Times New Roman"/>
          <w:color w:val="auto"/>
        </w:rPr>
        <w:t>й  и экологической деятельности</w:t>
      </w:r>
      <w:r>
        <w:rPr>
          <w:rFonts w:ascii="Times New Roman" w:hAnsi="Times New Roman" w:cs="Times New Roman"/>
          <w:color w:val="auto"/>
        </w:rPr>
        <w:t xml:space="preserve"> в отраслях и комплексах</w:t>
      </w:r>
    </w:p>
    <w:p w14:paraId="0030D498" w14:textId="77777777" w:rsidR="004C4A51" w:rsidRDefault="004C4A51" w:rsidP="004C4A51">
      <w:pPr>
        <w:tabs>
          <w:tab w:val="left" w:pos="600"/>
          <w:tab w:val="left" w:pos="7518"/>
        </w:tabs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 xml:space="preserve">– </w:t>
      </w:r>
      <w:r>
        <w:rPr>
          <w:rFonts w:ascii="Times New Roman" w:hAnsi="Times New Roman" w:cs="Times New Roman"/>
          <w:color w:val="000000" w:themeColor="text1"/>
        </w:rPr>
        <w:t>Стратегии модернизации экономики</w:t>
      </w:r>
    </w:p>
    <w:p w14:paraId="6C5870D5" w14:textId="77777777" w:rsidR="004C4A51" w:rsidRDefault="004C4A51" w:rsidP="004C4A51">
      <w:pPr>
        <w:spacing w:line="326" w:lineRule="exact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Bodytext214pt"/>
          <w:rFonts w:eastAsia="Arial Unicode MS"/>
          <w:color w:val="000000" w:themeColor="text1"/>
          <w:sz w:val="24"/>
          <w:szCs w:val="24"/>
          <w:lang w:eastAsia="en-US" w:bidi="en-US"/>
        </w:rPr>
        <w:t>–</w:t>
      </w:r>
      <w:r>
        <w:rPr>
          <w:rFonts w:ascii="Times New Roman" w:hAnsi="Times New Roman" w:cs="Times New Roman"/>
          <w:color w:val="000000" w:themeColor="text1"/>
          <w:lang w:eastAsia="en-US" w:bidi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Социально-гуманитарные науки и развитие метеорологии</w:t>
      </w:r>
    </w:p>
    <w:p w14:paraId="17ED7C44" w14:textId="77777777" w:rsidR="004C4A51" w:rsidRDefault="004C4A51" w:rsidP="004C4A51">
      <w:pPr>
        <w:keepNext/>
        <w:keepLines/>
        <w:tabs>
          <w:tab w:val="left" w:pos="406"/>
        </w:tabs>
        <w:spacing w:line="326" w:lineRule="exact"/>
        <w:jc w:val="both"/>
        <w:rPr>
          <w:rStyle w:val="Heading30"/>
          <w:rFonts w:eastAsia="Arial Unicode MS"/>
          <w:bCs w:val="0"/>
          <w:color w:val="000000" w:themeColor="text1"/>
          <w:sz w:val="24"/>
          <w:szCs w:val="24"/>
        </w:rPr>
      </w:pPr>
    </w:p>
    <w:p w14:paraId="0CC4F953" w14:textId="77777777" w:rsidR="004C4A51" w:rsidRPr="00522081" w:rsidRDefault="004C4A51" w:rsidP="004C4A51">
      <w:pPr>
        <w:keepNext/>
        <w:keepLines/>
        <w:numPr>
          <w:ilvl w:val="0"/>
          <w:numId w:val="1"/>
        </w:numPr>
        <w:tabs>
          <w:tab w:val="left" w:pos="406"/>
        </w:tabs>
        <w:spacing w:line="326" w:lineRule="exact"/>
        <w:jc w:val="both"/>
        <w:outlineLvl w:val="2"/>
        <w:rPr>
          <w:rStyle w:val="Heading30"/>
          <w:rFonts w:eastAsia="Arial Unicode MS"/>
          <w:bCs w:val="0"/>
          <w:color w:val="000000" w:themeColor="text1"/>
          <w:sz w:val="24"/>
          <w:szCs w:val="24"/>
          <w:u w:val="none"/>
        </w:rPr>
      </w:pPr>
      <w:r>
        <w:rPr>
          <w:rStyle w:val="Heading30"/>
          <w:rFonts w:eastAsia="Arial Unicode MS"/>
          <w:color w:val="000000" w:themeColor="text1"/>
          <w:sz w:val="24"/>
          <w:szCs w:val="24"/>
        </w:rPr>
        <w:t>Проблемы экологического и гидрометеорологического образования в РФ и странах СНГ (</w:t>
      </w:r>
      <w:r w:rsidRPr="001E4CA4">
        <w:rPr>
          <w:rStyle w:val="Heading30"/>
          <w:rFonts w:eastAsia="Arial Unicode MS"/>
          <w:i/>
          <w:color w:val="000000" w:themeColor="text1"/>
          <w:sz w:val="24"/>
          <w:szCs w:val="24"/>
          <w:u w:val="none"/>
        </w:rPr>
        <w:t>В формате Круглого стола</w:t>
      </w:r>
      <w:r w:rsidRPr="001E4CA4">
        <w:rPr>
          <w:rStyle w:val="Heading30"/>
          <w:rFonts w:eastAsia="Arial Unicode MS"/>
          <w:color w:val="000000" w:themeColor="text1"/>
          <w:sz w:val="24"/>
          <w:szCs w:val="24"/>
          <w:u w:val="none"/>
        </w:rPr>
        <w:t>)</w:t>
      </w:r>
    </w:p>
    <w:p w14:paraId="10571670" w14:textId="77777777" w:rsidR="00522081" w:rsidRPr="00522081" w:rsidRDefault="00522081" w:rsidP="00522081">
      <w:pPr>
        <w:keepNext/>
        <w:keepLines/>
        <w:tabs>
          <w:tab w:val="left" w:pos="406"/>
        </w:tabs>
        <w:spacing w:line="326" w:lineRule="exact"/>
        <w:jc w:val="both"/>
        <w:outlineLvl w:val="2"/>
        <w:rPr>
          <w:rStyle w:val="Heading30"/>
          <w:rFonts w:eastAsia="Arial Unicode MS"/>
          <w:bCs w:val="0"/>
          <w:color w:val="000000" w:themeColor="text1"/>
          <w:sz w:val="24"/>
          <w:szCs w:val="24"/>
          <w:u w:val="none"/>
        </w:rPr>
      </w:pPr>
    </w:p>
    <w:p w14:paraId="14551F57" w14:textId="318A85A4" w:rsidR="00522081" w:rsidRPr="00795CF6" w:rsidRDefault="00522081" w:rsidP="00522081">
      <w:pPr>
        <w:keepNext/>
        <w:keepLines/>
        <w:numPr>
          <w:ilvl w:val="0"/>
          <w:numId w:val="1"/>
        </w:numPr>
        <w:tabs>
          <w:tab w:val="left" w:pos="406"/>
        </w:tabs>
        <w:spacing w:line="326" w:lineRule="exact"/>
        <w:jc w:val="both"/>
        <w:outlineLvl w:val="2"/>
        <w:rPr>
          <w:rStyle w:val="Heading30"/>
          <w:rFonts w:eastAsia="Arial Unicode MS"/>
          <w:bCs w:val="0"/>
          <w:color w:val="000000" w:themeColor="text1"/>
          <w:sz w:val="24"/>
          <w:szCs w:val="24"/>
          <w:u w:val="none"/>
        </w:rPr>
      </w:pPr>
      <w:r w:rsidRPr="00522081">
        <w:rPr>
          <w:rStyle w:val="Heading30"/>
          <w:rFonts w:eastAsia="Arial Unicode MS"/>
          <w:bCs w:val="0"/>
          <w:color w:val="000000" w:themeColor="text1"/>
          <w:sz w:val="24"/>
          <w:szCs w:val="24"/>
        </w:rPr>
        <w:t>Метео</w:t>
      </w:r>
      <w:r w:rsidR="00795CF6">
        <w:rPr>
          <w:rStyle w:val="Heading30"/>
          <w:rFonts w:eastAsia="Arial Unicode MS"/>
          <w:bCs w:val="0"/>
          <w:color w:val="000000" w:themeColor="text1"/>
          <w:sz w:val="24"/>
          <w:szCs w:val="24"/>
        </w:rPr>
        <w:t>рология специального назначения</w:t>
      </w:r>
      <w:r w:rsidRPr="00522081">
        <w:rPr>
          <w:rStyle w:val="Heading30"/>
          <w:rFonts w:eastAsia="Arial Unicode MS"/>
          <w:bCs w:val="0"/>
          <w:color w:val="000000" w:themeColor="text1"/>
          <w:sz w:val="24"/>
          <w:szCs w:val="24"/>
        </w:rPr>
        <w:t xml:space="preserve"> </w:t>
      </w:r>
      <w:r w:rsidRPr="00795CF6">
        <w:rPr>
          <w:rStyle w:val="Heading30"/>
          <w:rFonts w:eastAsia="Arial Unicode MS"/>
          <w:color w:val="000000" w:themeColor="text1"/>
          <w:sz w:val="24"/>
          <w:szCs w:val="24"/>
          <w:u w:val="none"/>
        </w:rPr>
        <w:t>(</w:t>
      </w:r>
      <w:r w:rsidRPr="00795CF6">
        <w:rPr>
          <w:rStyle w:val="Heading30"/>
          <w:rFonts w:eastAsia="Arial Unicode MS"/>
          <w:i/>
          <w:color w:val="000000" w:themeColor="text1"/>
          <w:sz w:val="24"/>
          <w:szCs w:val="24"/>
          <w:u w:val="none"/>
        </w:rPr>
        <w:t>В формате Круглого стола</w:t>
      </w:r>
      <w:r w:rsidRPr="00795CF6">
        <w:rPr>
          <w:rStyle w:val="Heading30"/>
          <w:rFonts w:eastAsia="Arial Unicode MS"/>
          <w:color w:val="000000" w:themeColor="text1"/>
          <w:sz w:val="24"/>
          <w:szCs w:val="24"/>
          <w:u w:val="none"/>
        </w:rPr>
        <w:t>)</w:t>
      </w:r>
    </w:p>
    <w:p w14:paraId="78048CD1" w14:textId="77777777" w:rsidR="00522081" w:rsidRPr="001E4CA4" w:rsidRDefault="00522081" w:rsidP="00522081">
      <w:pPr>
        <w:keepNext/>
        <w:keepLines/>
        <w:tabs>
          <w:tab w:val="left" w:pos="406"/>
        </w:tabs>
        <w:spacing w:line="326" w:lineRule="exact"/>
        <w:jc w:val="both"/>
        <w:outlineLvl w:val="2"/>
        <w:rPr>
          <w:rStyle w:val="Heading30"/>
          <w:rFonts w:eastAsia="Arial Unicode MS"/>
          <w:bCs w:val="0"/>
          <w:color w:val="000000" w:themeColor="text1"/>
          <w:sz w:val="24"/>
          <w:szCs w:val="24"/>
          <w:u w:val="none"/>
        </w:rPr>
      </w:pPr>
      <w:bookmarkStart w:id="10" w:name="_GoBack"/>
      <w:bookmarkEnd w:id="10"/>
    </w:p>
    <w:p w14:paraId="67A78DA6" w14:textId="6AF95EFD" w:rsidR="004C4A51" w:rsidRPr="00522081" w:rsidRDefault="004C4A51" w:rsidP="004C4A51">
      <w:pPr>
        <w:keepNext/>
        <w:keepLines/>
        <w:numPr>
          <w:ilvl w:val="0"/>
          <w:numId w:val="1"/>
        </w:numPr>
        <w:tabs>
          <w:tab w:val="left" w:pos="574"/>
        </w:tabs>
        <w:spacing w:line="326" w:lineRule="exact"/>
        <w:outlineLvl w:val="2"/>
        <w:rPr>
          <w:rStyle w:val="Heading30"/>
          <w:rFonts w:eastAsia="Arial Unicode MS"/>
          <w:bCs w:val="0"/>
          <w:color w:val="000000" w:themeColor="text1"/>
          <w:sz w:val="24"/>
          <w:szCs w:val="24"/>
        </w:rPr>
      </w:pPr>
      <w:r>
        <w:rPr>
          <w:rStyle w:val="Heading30"/>
          <w:rFonts w:eastAsia="Arial Unicode MS"/>
          <w:color w:val="000000" w:themeColor="text1"/>
          <w:sz w:val="24"/>
          <w:szCs w:val="24"/>
        </w:rPr>
        <w:t>Морское п</w:t>
      </w:r>
      <w:r w:rsidR="00795CF6">
        <w:rPr>
          <w:rStyle w:val="Heading30"/>
          <w:rFonts w:eastAsia="Arial Unicode MS"/>
          <w:color w:val="000000" w:themeColor="text1"/>
          <w:sz w:val="24"/>
          <w:szCs w:val="24"/>
        </w:rPr>
        <w:t xml:space="preserve">ространственное планирование – </w:t>
      </w:r>
      <w:r>
        <w:rPr>
          <w:rStyle w:val="Heading30"/>
          <w:rFonts w:eastAsia="Arial Unicode MS"/>
          <w:color w:val="000000" w:themeColor="text1"/>
          <w:sz w:val="24"/>
          <w:szCs w:val="24"/>
        </w:rPr>
        <w:t xml:space="preserve">Дорожная карта Российской Федерации </w:t>
      </w:r>
      <w:r w:rsidRPr="001E4CA4">
        <w:rPr>
          <w:rStyle w:val="Heading30"/>
          <w:rFonts w:eastAsia="Arial Unicode MS"/>
          <w:color w:val="000000" w:themeColor="text1"/>
          <w:sz w:val="24"/>
          <w:szCs w:val="24"/>
          <w:u w:val="none"/>
        </w:rPr>
        <w:t>(</w:t>
      </w:r>
      <w:r w:rsidRPr="001E4CA4">
        <w:rPr>
          <w:rStyle w:val="Heading30"/>
          <w:rFonts w:eastAsia="Arial Unicode MS"/>
          <w:i/>
          <w:color w:val="000000" w:themeColor="text1"/>
          <w:sz w:val="24"/>
          <w:szCs w:val="24"/>
          <w:u w:val="none"/>
        </w:rPr>
        <w:t>В формате Круглого стола</w:t>
      </w:r>
      <w:r w:rsidRPr="001E4CA4">
        <w:rPr>
          <w:rStyle w:val="Heading30"/>
          <w:rFonts w:eastAsia="Arial Unicode MS"/>
          <w:color w:val="000000" w:themeColor="text1"/>
          <w:sz w:val="24"/>
          <w:szCs w:val="24"/>
          <w:u w:val="none"/>
        </w:rPr>
        <w:t>)</w:t>
      </w:r>
    </w:p>
    <w:p w14:paraId="6BF94CA6" w14:textId="77777777" w:rsidR="00522081" w:rsidRDefault="00522081" w:rsidP="00522081">
      <w:pPr>
        <w:keepNext/>
        <w:keepLines/>
        <w:tabs>
          <w:tab w:val="left" w:pos="574"/>
        </w:tabs>
        <w:spacing w:line="326" w:lineRule="exact"/>
        <w:outlineLvl w:val="2"/>
        <w:rPr>
          <w:rStyle w:val="Heading30"/>
          <w:rFonts w:eastAsia="Arial Unicode MS"/>
          <w:bCs w:val="0"/>
          <w:color w:val="000000" w:themeColor="text1"/>
          <w:sz w:val="24"/>
          <w:szCs w:val="24"/>
        </w:rPr>
      </w:pPr>
    </w:p>
    <w:p w14:paraId="5F286924" w14:textId="77777777" w:rsidR="004C4A51" w:rsidRDefault="004C4A51" w:rsidP="004C4A51">
      <w:pPr>
        <w:keepNext/>
        <w:keepLines/>
        <w:numPr>
          <w:ilvl w:val="0"/>
          <w:numId w:val="1"/>
        </w:numPr>
        <w:tabs>
          <w:tab w:val="left" w:pos="574"/>
        </w:tabs>
        <w:spacing w:line="326" w:lineRule="exact"/>
        <w:outlineLvl w:val="2"/>
        <w:rPr>
          <w:rStyle w:val="Heading30"/>
          <w:rFonts w:eastAsia="Arial Unicode MS"/>
          <w:bCs w:val="0"/>
          <w:color w:val="000000" w:themeColor="text1"/>
          <w:sz w:val="24"/>
          <w:szCs w:val="24"/>
        </w:rPr>
      </w:pPr>
      <w:r>
        <w:rPr>
          <w:rStyle w:val="Heading30"/>
          <w:rFonts w:eastAsia="Arial Unicode MS"/>
          <w:color w:val="000000" w:themeColor="text1"/>
          <w:sz w:val="24"/>
          <w:szCs w:val="24"/>
        </w:rPr>
        <w:t xml:space="preserve">Заседание Учебно-методического совета по гидрометеорологии </w:t>
      </w:r>
    </w:p>
    <w:p w14:paraId="2C566412" w14:textId="77777777" w:rsidR="004C4A51" w:rsidRDefault="004C4A51" w:rsidP="004C4A51">
      <w:pPr>
        <w:keepNext/>
        <w:keepLines/>
        <w:tabs>
          <w:tab w:val="left" w:pos="574"/>
        </w:tabs>
        <w:spacing w:line="326" w:lineRule="exact"/>
        <w:outlineLvl w:val="2"/>
        <w:rPr>
          <w:rStyle w:val="Heading30"/>
          <w:rFonts w:eastAsia="Arial Unicode MS"/>
          <w:bCs w:val="0"/>
          <w:color w:val="000000" w:themeColor="text1"/>
          <w:sz w:val="24"/>
          <w:szCs w:val="24"/>
        </w:rPr>
      </w:pPr>
    </w:p>
    <w:p w14:paraId="0949BFCA" w14:textId="77777777" w:rsidR="004C4A51" w:rsidRDefault="004C4A51" w:rsidP="004C4A51">
      <w:pPr>
        <w:keepNext/>
        <w:keepLines/>
        <w:numPr>
          <w:ilvl w:val="0"/>
          <w:numId w:val="1"/>
        </w:numPr>
        <w:tabs>
          <w:tab w:val="left" w:pos="574"/>
        </w:tabs>
        <w:spacing w:line="326" w:lineRule="exact"/>
        <w:outlineLvl w:val="2"/>
        <w:rPr>
          <w:rStyle w:val="Heading30"/>
          <w:rFonts w:eastAsia="Arial Unicode MS"/>
          <w:bCs w:val="0"/>
          <w:color w:val="000000" w:themeColor="text1"/>
          <w:sz w:val="24"/>
          <w:szCs w:val="24"/>
        </w:rPr>
      </w:pPr>
      <w:r>
        <w:rPr>
          <w:rStyle w:val="Heading30"/>
          <w:rFonts w:eastAsia="Arial Unicode MS"/>
          <w:bCs w:val="0"/>
          <w:color w:val="000000" w:themeColor="text1"/>
          <w:sz w:val="24"/>
          <w:szCs w:val="24"/>
        </w:rPr>
        <w:t>Школа молодых ученых «ЭКОГИДРОМЕТ»</w:t>
      </w:r>
    </w:p>
    <w:p w14:paraId="6D4F532A" w14:textId="77777777" w:rsidR="004C4A51" w:rsidRDefault="004C4A51" w:rsidP="004C4A51">
      <w:pPr>
        <w:pStyle w:val="a4"/>
        <w:rPr>
          <w:rStyle w:val="Heading30"/>
          <w:rFonts w:eastAsia="Arial Unicode MS"/>
          <w:bCs w:val="0"/>
          <w:color w:val="000000" w:themeColor="text1"/>
          <w:sz w:val="24"/>
          <w:szCs w:val="24"/>
        </w:rPr>
      </w:pPr>
    </w:p>
    <w:p w14:paraId="17366799" w14:textId="77777777" w:rsidR="004C4A51" w:rsidRDefault="004C4A51" w:rsidP="004C4A51">
      <w:pPr>
        <w:keepNext/>
        <w:keepLines/>
        <w:tabs>
          <w:tab w:val="left" w:pos="574"/>
        </w:tabs>
        <w:spacing w:line="326" w:lineRule="exact"/>
        <w:rPr>
          <w:color w:val="FFFFFF" w:themeColor="background1"/>
        </w:rPr>
      </w:pPr>
    </w:p>
    <w:p w14:paraId="1D311D72" w14:textId="77777777" w:rsidR="004C4A51" w:rsidRDefault="004C4A51" w:rsidP="004C4A51">
      <w:pPr>
        <w:keepNext/>
        <w:keepLines/>
        <w:spacing w:line="300" w:lineRule="exact"/>
        <w:jc w:val="center"/>
        <w:rPr>
          <w:rFonts w:ascii="Times New Roman" w:hAnsi="Times New Roman" w:cs="Times New Roman"/>
          <w:b/>
        </w:rPr>
      </w:pPr>
      <w:bookmarkStart w:id="11" w:name="bookmark17"/>
      <w:r>
        <w:rPr>
          <w:rFonts w:ascii="Times New Roman" w:hAnsi="Times New Roman" w:cs="Times New Roman"/>
          <w:b/>
        </w:rPr>
        <w:t>ПРОГРАММНЫЙ КОМИТЕТ</w:t>
      </w:r>
      <w:bookmarkEnd w:id="11"/>
    </w:p>
    <w:p w14:paraId="00434F1F" w14:textId="77777777" w:rsidR="004C4A51" w:rsidRDefault="004C4A51" w:rsidP="004C4A51">
      <w:pPr>
        <w:keepNext/>
        <w:keepLines/>
        <w:spacing w:line="300" w:lineRule="exact"/>
        <w:rPr>
          <w:rFonts w:ascii="Times New Roman" w:hAnsi="Times New Roman" w:cs="Times New Roman"/>
        </w:rPr>
      </w:pPr>
    </w:p>
    <w:p w14:paraId="313F0E49" w14:textId="77777777" w:rsidR="004C4A51" w:rsidRDefault="004C4A51" w:rsidP="004C4A51">
      <w:pPr>
        <w:spacing w:line="326" w:lineRule="exact"/>
        <w:rPr>
          <w:rStyle w:val="Bodytext20"/>
          <w:rFonts w:eastAsia="Arial Unicode MS"/>
          <w:b/>
          <w:color w:val="auto"/>
          <w:sz w:val="24"/>
          <w:szCs w:val="24"/>
        </w:rPr>
      </w:pPr>
      <w:r>
        <w:rPr>
          <w:rStyle w:val="Bodytext20"/>
          <w:rFonts w:eastAsia="Arial Unicode MS"/>
          <w:b/>
          <w:color w:val="auto"/>
          <w:sz w:val="24"/>
          <w:szCs w:val="24"/>
        </w:rPr>
        <w:t>Председатель Программного комитета конференции:</w:t>
      </w:r>
    </w:p>
    <w:p w14:paraId="5B13DEEF" w14:textId="77777777" w:rsidR="004C4A51" w:rsidRPr="00E93335" w:rsidRDefault="004C4A51" w:rsidP="004C4A51">
      <w:pPr>
        <w:pStyle w:val="Bodytext21"/>
        <w:shd w:val="clear" w:color="auto" w:fill="auto"/>
        <w:spacing w:line="326" w:lineRule="exact"/>
        <w:jc w:val="both"/>
        <w:rPr>
          <w:rStyle w:val="Bodytext23"/>
          <w:sz w:val="24"/>
          <w:szCs w:val="24"/>
          <w:u w:val="none"/>
        </w:rPr>
      </w:pPr>
      <w:r w:rsidRPr="00E93335">
        <w:rPr>
          <w:rStyle w:val="Bodytext23"/>
          <w:rFonts w:ascii="Times New Roman" w:hAnsi="Times New Roman" w:cs="Times New Roman"/>
          <w:sz w:val="24"/>
          <w:szCs w:val="24"/>
          <w:u w:val="none"/>
        </w:rPr>
        <w:t xml:space="preserve">ЧИЛИНГАРОВ Артур Николаевич, </w:t>
      </w:r>
      <w:proofErr w:type="spellStart"/>
      <w:r w:rsidRPr="00E93335">
        <w:rPr>
          <w:rStyle w:val="Bodytext23"/>
          <w:rFonts w:ascii="Times New Roman" w:hAnsi="Times New Roman" w:cs="Times New Roman"/>
          <w:sz w:val="24"/>
          <w:szCs w:val="24"/>
          <w:u w:val="none"/>
        </w:rPr>
        <w:t>д.г.н</w:t>
      </w:r>
      <w:proofErr w:type="spellEnd"/>
      <w:r w:rsidRPr="00E93335">
        <w:rPr>
          <w:rStyle w:val="Bodytext23"/>
          <w:rFonts w:ascii="Times New Roman" w:hAnsi="Times New Roman" w:cs="Times New Roman"/>
          <w:sz w:val="24"/>
          <w:szCs w:val="24"/>
          <w:u w:val="none"/>
        </w:rPr>
        <w:t>., профессор, Депутат Государственной Думы Федерального Собрания Российской Федерации, Президент МОО «Ассоциация полярников», Первый Вице-президент Русского географического общества, Герой Советского Союза, Герой Российской Федерации, Лауреат Государственной премии СССР, Член-корреспондент РАН, Президент Российского государственного гидрометеорологического университета.</w:t>
      </w:r>
    </w:p>
    <w:p w14:paraId="245C6BF0" w14:textId="77777777" w:rsidR="004C4A51" w:rsidRDefault="004C4A51" w:rsidP="004C4A51">
      <w:pPr>
        <w:spacing w:line="326" w:lineRule="exact"/>
        <w:jc w:val="both"/>
      </w:pPr>
    </w:p>
    <w:p w14:paraId="08A5AC5C" w14:textId="77777777" w:rsidR="004C4A51" w:rsidRDefault="005F1348" w:rsidP="004C4A51">
      <w:pPr>
        <w:pStyle w:val="Bodytext21"/>
        <w:shd w:val="clear" w:color="auto" w:fill="auto"/>
        <w:spacing w:line="32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odytext23"/>
          <w:rFonts w:ascii="Times New Roman" w:hAnsi="Times New Roman" w:cs="Times New Roman"/>
          <w:b/>
          <w:sz w:val="24"/>
          <w:szCs w:val="24"/>
        </w:rPr>
        <w:t>Заместители</w:t>
      </w:r>
      <w:r w:rsidR="004C4A51">
        <w:rPr>
          <w:rStyle w:val="Bodytext23"/>
          <w:rFonts w:ascii="Times New Roman" w:hAnsi="Times New Roman" w:cs="Times New Roman"/>
          <w:b/>
          <w:sz w:val="24"/>
          <w:szCs w:val="24"/>
        </w:rPr>
        <w:t xml:space="preserve"> Председателя Программного комитета конференции:</w:t>
      </w:r>
    </w:p>
    <w:p w14:paraId="56D1F48D" w14:textId="77777777" w:rsidR="005F1348" w:rsidRDefault="005F1348" w:rsidP="004C4A51">
      <w:pPr>
        <w:pStyle w:val="Bodytext21"/>
        <w:shd w:val="clear" w:color="auto" w:fill="auto"/>
        <w:spacing w:line="326" w:lineRule="exact"/>
        <w:jc w:val="both"/>
        <w:rPr>
          <w:rStyle w:val="Bodytext2Bold"/>
          <w:rFonts w:eastAsiaTheme="minorHAnsi"/>
          <w:b w:val="0"/>
          <w:sz w:val="24"/>
          <w:szCs w:val="24"/>
        </w:rPr>
      </w:pPr>
    </w:p>
    <w:p w14:paraId="4F9FA8BA" w14:textId="77777777" w:rsidR="005F1348" w:rsidRDefault="005F1348" w:rsidP="004C4A51">
      <w:pPr>
        <w:pStyle w:val="Bodytext21"/>
        <w:shd w:val="clear" w:color="auto" w:fill="auto"/>
        <w:spacing w:line="326" w:lineRule="exact"/>
        <w:jc w:val="both"/>
        <w:rPr>
          <w:rStyle w:val="Bodytext2Bold"/>
          <w:rFonts w:eastAsiaTheme="minorHAnsi"/>
          <w:b w:val="0"/>
          <w:sz w:val="24"/>
          <w:szCs w:val="24"/>
        </w:rPr>
      </w:pPr>
      <w:r w:rsidRPr="005F1348">
        <w:rPr>
          <w:rStyle w:val="Bodytext2Bold"/>
          <w:rFonts w:eastAsiaTheme="minorHAnsi"/>
          <w:b w:val="0"/>
          <w:sz w:val="24"/>
          <w:szCs w:val="24"/>
        </w:rPr>
        <w:t>КОБИЦКИЙ Дмитрий Аркадьевич, генеральный секретарь – руководитель Секретариата Совета Межпарламентской Ассамблеи государств – участников СНГ</w:t>
      </w:r>
    </w:p>
    <w:p w14:paraId="3B18C9CD" w14:textId="77777777" w:rsidR="005F1348" w:rsidRPr="005F1348" w:rsidRDefault="004C4A51" w:rsidP="004C4A51">
      <w:pPr>
        <w:pStyle w:val="Bodytext21"/>
        <w:shd w:val="clear" w:color="auto" w:fill="auto"/>
        <w:spacing w:line="326" w:lineRule="exact"/>
        <w:jc w:val="both"/>
        <w:rPr>
          <w:rStyle w:val="Bodytext2Bold"/>
          <w:rFonts w:eastAsiaTheme="minorHAnsi"/>
          <w:b w:val="0"/>
          <w:sz w:val="24"/>
          <w:szCs w:val="24"/>
        </w:rPr>
      </w:pPr>
      <w:r>
        <w:rPr>
          <w:rStyle w:val="Bodytext2Bold"/>
          <w:rFonts w:eastAsiaTheme="minorHAnsi"/>
          <w:b w:val="0"/>
          <w:sz w:val="24"/>
          <w:szCs w:val="24"/>
        </w:rPr>
        <w:lastRenderedPageBreak/>
        <w:t xml:space="preserve">МИХЕЕВ Валерий Леонидович, </w:t>
      </w:r>
      <w:proofErr w:type="spellStart"/>
      <w:r>
        <w:rPr>
          <w:rStyle w:val="Bodytext2Bold"/>
          <w:rFonts w:eastAsiaTheme="minorHAnsi"/>
          <w:b w:val="0"/>
          <w:sz w:val="24"/>
          <w:szCs w:val="24"/>
        </w:rPr>
        <w:t>к.ю.н</w:t>
      </w:r>
      <w:proofErr w:type="spellEnd"/>
      <w:r>
        <w:rPr>
          <w:rStyle w:val="Bodytext2Bold"/>
          <w:rFonts w:eastAsiaTheme="minorHAnsi"/>
          <w:b w:val="0"/>
          <w:sz w:val="24"/>
          <w:szCs w:val="24"/>
        </w:rPr>
        <w:t>., доцент, ректор Российского государственного гидрометеорологического университета.</w:t>
      </w:r>
    </w:p>
    <w:p w14:paraId="41029C55" w14:textId="77777777" w:rsidR="004C4A51" w:rsidRDefault="004C4A51" w:rsidP="004C4A51">
      <w:pPr>
        <w:spacing w:line="326" w:lineRule="exact"/>
        <w:jc w:val="both"/>
      </w:pPr>
    </w:p>
    <w:p w14:paraId="1C344112" w14:textId="77777777" w:rsidR="004C4A51" w:rsidRDefault="004C4A51" w:rsidP="004C4A51">
      <w:pPr>
        <w:keepNext/>
        <w:keepLines/>
        <w:spacing w:line="326" w:lineRule="exact"/>
        <w:rPr>
          <w:rFonts w:ascii="Times New Roman" w:hAnsi="Times New Roman" w:cs="Times New Roman"/>
          <w:b/>
        </w:rPr>
      </w:pPr>
      <w:bookmarkStart w:id="12" w:name="bookmark18"/>
      <w:r>
        <w:rPr>
          <w:rFonts w:ascii="Times New Roman" w:hAnsi="Times New Roman" w:cs="Times New Roman"/>
          <w:b/>
        </w:rPr>
        <w:t>Члены Программного комитета конференции:</w:t>
      </w:r>
      <w:bookmarkEnd w:id="12"/>
    </w:p>
    <w:p w14:paraId="1BB1215D" w14:textId="77777777" w:rsidR="004C4A51" w:rsidRDefault="004C4A51" w:rsidP="004C4A51">
      <w:pPr>
        <w:numPr>
          <w:ilvl w:val="0"/>
          <w:numId w:val="2"/>
        </w:numPr>
        <w:tabs>
          <w:tab w:val="left" w:pos="714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БЕДРИЦКИЙ Александр Иванович, </w:t>
      </w:r>
      <w:proofErr w:type="spellStart"/>
      <w:r>
        <w:rPr>
          <w:rFonts w:ascii="Times New Roman" w:hAnsi="Times New Roman" w:cs="Times New Roman"/>
        </w:rPr>
        <w:t>к.г.н</w:t>
      </w:r>
      <w:proofErr w:type="spellEnd"/>
      <w:r>
        <w:rPr>
          <w:rFonts w:ascii="Times New Roman" w:hAnsi="Times New Roman" w:cs="Times New Roman"/>
        </w:rPr>
        <w:t xml:space="preserve">., президент Российского Гидрометеорологического общества. </w:t>
      </w:r>
    </w:p>
    <w:p w14:paraId="7559ADBF" w14:textId="77777777" w:rsidR="000F27C6" w:rsidRDefault="000F27C6" w:rsidP="004C4A51">
      <w:pPr>
        <w:numPr>
          <w:ilvl w:val="0"/>
          <w:numId w:val="2"/>
        </w:numPr>
        <w:tabs>
          <w:tab w:val="left" w:pos="714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БЕЛОУСОВ Сергей Владимирович, </w:t>
      </w:r>
      <w:r w:rsidR="00E73FB4">
        <w:rPr>
          <w:rFonts w:ascii="Times New Roman" w:hAnsi="Times New Roman" w:cs="Times New Roman"/>
        </w:rPr>
        <w:t xml:space="preserve">к.т.н., </w:t>
      </w:r>
      <w:r w:rsidR="00C43AD5">
        <w:rPr>
          <w:rFonts w:ascii="Times New Roman" w:hAnsi="Times New Roman" w:cs="Times New Roman"/>
        </w:rPr>
        <w:t>заместитель председателя Постоянной комиссии МПА СНГ по аграрной политике</w:t>
      </w:r>
      <w:r w:rsidR="00C43AD5" w:rsidRPr="00C43AD5">
        <w:rPr>
          <w:rFonts w:ascii="Times New Roman" w:hAnsi="Times New Roman" w:cs="Times New Roman"/>
        </w:rPr>
        <w:t>,</w:t>
      </w:r>
      <w:r w:rsidR="00C43AD5">
        <w:rPr>
          <w:rFonts w:ascii="Times New Roman" w:hAnsi="Times New Roman" w:cs="Times New Roman"/>
        </w:rPr>
        <w:t xml:space="preserve"> природным ресурсам и экологии</w:t>
      </w:r>
      <w:r w:rsidR="00C43AD5" w:rsidRPr="00C43AD5">
        <w:rPr>
          <w:rFonts w:ascii="Times New Roman" w:hAnsi="Times New Roman" w:cs="Times New Roman"/>
        </w:rPr>
        <w:t>,</w:t>
      </w:r>
      <w:r w:rsidR="00C43AD5">
        <w:rPr>
          <w:rFonts w:ascii="Times New Roman" w:hAnsi="Times New Roman" w:cs="Times New Roman"/>
        </w:rPr>
        <w:t xml:space="preserve"> </w:t>
      </w:r>
      <w:r w:rsidR="007A3805">
        <w:rPr>
          <w:rFonts w:ascii="Times New Roman" w:hAnsi="Times New Roman" w:cs="Times New Roman"/>
        </w:rPr>
        <w:t xml:space="preserve">член Совета Федерации, </w:t>
      </w:r>
      <w:r w:rsidR="00E73FB4">
        <w:rPr>
          <w:rFonts w:ascii="Times New Roman" w:hAnsi="Times New Roman" w:cs="Times New Roman"/>
        </w:rPr>
        <w:t xml:space="preserve">заместитель председателя Комитета </w:t>
      </w:r>
      <w:r w:rsidR="007A3805">
        <w:rPr>
          <w:rFonts w:ascii="Times New Roman" w:hAnsi="Times New Roman" w:cs="Times New Roman"/>
        </w:rPr>
        <w:t>по аграрно-продовольственной политике и природопользованию.</w:t>
      </w:r>
    </w:p>
    <w:p w14:paraId="0C6B64BD" w14:textId="77777777" w:rsidR="004C4A51" w:rsidRDefault="004C4A51" w:rsidP="004C4A51">
      <w:pPr>
        <w:numPr>
          <w:ilvl w:val="0"/>
          <w:numId w:val="2"/>
        </w:numPr>
        <w:tabs>
          <w:tab w:val="left" w:pos="714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БЕЛЯЕВ Денис Сергеевич, председатель Комитета по природопользованию, охране окружающей среды и обеспечению экологической безопасности.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0F044CF4" w14:textId="77777777" w:rsidR="004C4A51" w:rsidRDefault="004C4A51" w:rsidP="004C4A51">
      <w:pPr>
        <w:numPr>
          <w:ilvl w:val="0"/>
          <w:numId w:val="2"/>
        </w:numPr>
        <w:tabs>
          <w:tab w:val="left" w:pos="714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ГОЛУБОВСКИЙ Владимир Юрьевич, </w:t>
      </w:r>
      <w:proofErr w:type="spellStart"/>
      <w:r>
        <w:rPr>
          <w:rFonts w:ascii="Times New Roman" w:hAnsi="Times New Roman" w:cs="Times New Roman"/>
        </w:rPr>
        <w:t>д.ю.н</w:t>
      </w:r>
      <w:proofErr w:type="spellEnd"/>
      <w:r>
        <w:rPr>
          <w:rFonts w:ascii="Times New Roman" w:hAnsi="Times New Roman" w:cs="Times New Roman"/>
        </w:rPr>
        <w:t>., профессор, заведующий кафедрой ФГБОУ ВО «Российский государственный социальный университет».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3308D926" w14:textId="77777777" w:rsidR="004C4A51" w:rsidRDefault="004C4A51" w:rsidP="004C4A51">
      <w:pPr>
        <w:numPr>
          <w:ilvl w:val="0"/>
          <w:numId w:val="2"/>
        </w:numPr>
        <w:tabs>
          <w:tab w:val="left" w:pos="714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ДАНИЛОВ-ДАНИЛЬЯН Виктор Иванович, д.э.н., профессор, член-корреспондент РАН, научный руководитель Института водных проблем РАН.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757F5C98" w14:textId="77777777" w:rsidR="004C4A51" w:rsidRDefault="004C4A51" w:rsidP="004C4A51">
      <w:pPr>
        <w:numPr>
          <w:ilvl w:val="0"/>
          <w:numId w:val="2"/>
        </w:numPr>
        <w:tabs>
          <w:tab w:val="left" w:pos="714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ДУНАЕВ Александр Леонидович, </w:t>
      </w:r>
      <w:proofErr w:type="spellStart"/>
      <w:r>
        <w:rPr>
          <w:rFonts w:ascii="Times New Roman" w:hAnsi="Times New Roman" w:cs="Times New Roman"/>
        </w:rPr>
        <w:t>д.г.н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директора Дальневосточного регионального научно-исследовательского гидрометеорологического института. </w:t>
      </w:r>
    </w:p>
    <w:p w14:paraId="32103299" w14:textId="77777777" w:rsidR="004C4A51" w:rsidRDefault="004C4A51" w:rsidP="004C4A51">
      <w:pPr>
        <w:numPr>
          <w:ilvl w:val="0"/>
          <w:numId w:val="2"/>
        </w:numPr>
        <w:tabs>
          <w:tab w:val="left" w:pos="714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ЖУРАВЛЕВ Сергей Александрович, </w:t>
      </w:r>
      <w:proofErr w:type="spellStart"/>
      <w:r>
        <w:rPr>
          <w:rFonts w:ascii="Times New Roman" w:hAnsi="Times New Roman" w:cs="Times New Roman"/>
        </w:rPr>
        <w:t>к.г.н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 ФГБУ «Государственный гидрологический институт»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3271E954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МАКАРОВ Александр Сергеевич, </w:t>
      </w:r>
      <w:proofErr w:type="spellStart"/>
      <w:r>
        <w:rPr>
          <w:rFonts w:ascii="Times New Roman" w:hAnsi="Times New Roman" w:cs="Times New Roman"/>
        </w:rPr>
        <w:t>д.г.н</w:t>
      </w:r>
      <w:proofErr w:type="spellEnd"/>
      <w:r>
        <w:rPr>
          <w:rFonts w:ascii="Times New Roman" w:hAnsi="Times New Roman" w:cs="Times New Roman"/>
        </w:rPr>
        <w:t>., директор Института Арктики и Антарктики.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57111BDF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МАКСИМОВ Андрей Станиславович, </w:t>
      </w:r>
      <w:r w:rsidR="007A3805">
        <w:rPr>
          <w:rFonts w:ascii="Times New Roman" w:hAnsi="Times New Roman" w:cs="Times New Roman"/>
        </w:rPr>
        <w:t xml:space="preserve">к.т.н., </w:t>
      </w:r>
      <w:r>
        <w:rPr>
          <w:rFonts w:ascii="Times New Roman" w:hAnsi="Times New Roman" w:cs="Times New Roman"/>
        </w:rPr>
        <w:t>председатель Комитета по науке и высшей школе Правительства Санкт-Петербурга.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46672A7B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МАЦКЕВИЧ Игорь Михайлович, </w:t>
      </w:r>
      <w:proofErr w:type="spellStart"/>
      <w:r>
        <w:rPr>
          <w:rFonts w:ascii="Times New Roman" w:hAnsi="Times New Roman" w:cs="Times New Roman"/>
        </w:rPr>
        <w:t>д.ю.н</w:t>
      </w:r>
      <w:proofErr w:type="spellEnd"/>
      <w:r>
        <w:rPr>
          <w:rFonts w:ascii="Times New Roman" w:hAnsi="Times New Roman" w:cs="Times New Roman"/>
        </w:rPr>
        <w:t>., профессор, заслуженный деятель науки Российской Федерации, главный учёный секретарь </w:t>
      </w:r>
      <w:hyperlink r:id="rId9" w:history="1">
        <w:r>
          <w:rPr>
            <w:rStyle w:val="a3"/>
            <w:rFonts w:ascii="Times New Roman" w:hAnsi="Times New Roman" w:cs="Times New Roman"/>
            <w:color w:val="000000"/>
            <w:u w:val="none"/>
          </w:rPr>
          <w:t>Высшей аттестационной комиссии при Министерстве науки и высшего образования Российской Федерации</w:t>
        </w:r>
      </w:hyperlink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7ED57CCF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МОХОВ Игорь Иванович, д.ф.-м.н., профессор, академик РАН, заведующий отделом исследования климатических процессов Института физики атмосферы им. А.М. Обухова РАН. </w:t>
      </w:r>
    </w:p>
    <w:p w14:paraId="5F220004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ПЕРЕВЕДЕНЦЕВ Юрий Петрович, </w:t>
      </w:r>
      <w:proofErr w:type="spellStart"/>
      <w:r>
        <w:rPr>
          <w:rFonts w:ascii="Times New Roman" w:hAnsi="Times New Roman" w:cs="Times New Roman"/>
        </w:rPr>
        <w:t>д.г.н</w:t>
      </w:r>
      <w:proofErr w:type="spellEnd"/>
      <w:r>
        <w:rPr>
          <w:rFonts w:ascii="Times New Roman" w:hAnsi="Times New Roman" w:cs="Times New Roman"/>
        </w:rPr>
        <w:t>., профессор, заведующий кафедрой метеорологии, климатологии и экологии атмосферы Казанского (Приволжского) федерального университета.</w:t>
      </w:r>
    </w:p>
    <w:p w14:paraId="36678C2B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ПОЗДНЯКОВ Шамиль </w:t>
      </w:r>
      <w:proofErr w:type="spellStart"/>
      <w:r>
        <w:rPr>
          <w:rFonts w:ascii="Times New Roman" w:hAnsi="Times New Roman" w:cs="Times New Roman"/>
        </w:rPr>
        <w:t>Рауфович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д.г.н</w:t>
      </w:r>
      <w:proofErr w:type="spellEnd"/>
      <w:r>
        <w:rPr>
          <w:rFonts w:ascii="Times New Roman" w:hAnsi="Times New Roman" w:cs="Times New Roman"/>
        </w:rPr>
        <w:t>., профессор, директор Института озероведения РАН.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3D792AFB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РУМЯНЦЕВ Владислав Александрович, </w:t>
      </w:r>
      <w:proofErr w:type="spellStart"/>
      <w:r>
        <w:rPr>
          <w:rFonts w:ascii="Times New Roman" w:hAnsi="Times New Roman" w:cs="Times New Roman"/>
        </w:rPr>
        <w:t>д.г.н</w:t>
      </w:r>
      <w:proofErr w:type="spellEnd"/>
      <w:r>
        <w:rPr>
          <w:rFonts w:ascii="Times New Roman" w:hAnsi="Times New Roman" w:cs="Times New Roman"/>
        </w:rPr>
        <w:t>., профессор, академик РАН, научный руководитель Института озероведения РАН.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6C72C575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РОМАШОВ Роман Анатольевич, </w:t>
      </w:r>
      <w:proofErr w:type="spellStart"/>
      <w:r>
        <w:rPr>
          <w:rFonts w:ascii="Times New Roman" w:hAnsi="Times New Roman" w:cs="Times New Roman"/>
        </w:rPr>
        <w:t>д.ю.н</w:t>
      </w:r>
      <w:proofErr w:type="spellEnd"/>
      <w:r>
        <w:rPr>
          <w:rFonts w:ascii="Times New Roman" w:hAnsi="Times New Roman" w:cs="Times New Roman"/>
        </w:rPr>
        <w:t>., профессор, заслуженный деятель науки Российской Федерации, профессор Санкт-Петербургского гуманитарного университета профсоюзов.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0A0E1763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САЛЬНИКОВ Виталий Григорьевич, </w:t>
      </w:r>
      <w:proofErr w:type="spellStart"/>
      <w:r>
        <w:rPr>
          <w:rFonts w:ascii="Times New Roman" w:hAnsi="Times New Roman" w:cs="Times New Roman"/>
        </w:rPr>
        <w:t>д.г.н</w:t>
      </w:r>
      <w:proofErr w:type="spellEnd"/>
      <w:r>
        <w:rPr>
          <w:rFonts w:ascii="Times New Roman" w:hAnsi="Times New Roman" w:cs="Times New Roman"/>
        </w:rPr>
        <w:t>., профессор, декан факультета Географии и природопользования Казахского национального университета им. Аль-Фараби.</w:t>
      </w:r>
    </w:p>
    <w:p w14:paraId="59A3EA6F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СИЛЬНИКОВ Михаил Владимирович, </w:t>
      </w:r>
      <w:r w:rsidR="00E73FB4">
        <w:rPr>
          <w:rFonts w:ascii="Times New Roman" w:hAnsi="Times New Roman" w:cs="Times New Roman"/>
          <w:color w:val="auto"/>
        </w:rPr>
        <w:t>д.т.н.</w:t>
      </w:r>
      <w:r w:rsidR="00E73FB4" w:rsidRPr="00E73FB4">
        <w:rPr>
          <w:rFonts w:ascii="Times New Roman" w:hAnsi="Times New Roman" w:cs="Times New Roman"/>
          <w:color w:val="auto"/>
        </w:rPr>
        <w:t xml:space="preserve">, </w:t>
      </w:r>
      <w:r w:rsidRPr="00E73FB4">
        <w:rPr>
          <w:rFonts w:ascii="Times New Roman" w:hAnsi="Times New Roman" w:cs="Times New Roman"/>
          <w:color w:val="auto"/>
        </w:rPr>
        <w:t>профессор, Заслуже</w:t>
      </w:r>
      <w:r w:rsidR="00E73FB4" w:rsidRPr="00E73FB4">
        <w:rPr>
          <w:rFonts w:ascii="Times New Roman" w:hAnsi="Times New Roman" w:cs="Times New Roman"/>
          <w:color w:val="auto"/>
        </w:rPr>
        <w:t xml:space="preserve">нный деятель </w:t>
      </w:r>
      <w:r w:rsidR="00E73FB4" w:rsidRPr="00E73FB4">
        <w:rPr>
          <w:rFonts w:ascii="Times New Roman" w:hAnsi="Times New Roman" w:cs="Times New Roman"/>
          <w:color w:val="auto"/>
        </w:rPr>
        <w:lastRenderedPageBreak/>
        <w:t>науки РФ</w:t>
      </w:r>
      <w:r w:rsidRPr="00E73FB4">
        <w:rPr>
          <w:rFonts w:ascii="Times New Roman" w:hAnsi="Times New Roman" w:cs="Times New Roman"/>
          <w:color w:val="auto"/>
        </w:rPr>
        <w:t>, член-корр</w:t>
      </w:r>
      <w:r w:rsidR="00E73FB4" w:rsidRPr="00E73FB4">
        <w:rPr>
          <w:rFonts w:ascii="Times New Roman" w:hAnsi="Times New Roman" w:cs="Times New Roman"/>
          <w:color w:val="auto"/>
        </w:rPr>
        <w:t>еспондент</w:t>
      </w:r>
      <w:r w:rsidRPr="00E73FB4">
        <w:rPr>
          <w:rFonts w:ascii="Times New Roman" w:hAnsi="Times New Roman" w:cs="Times New Roman"/>
          <w:color w:val="auto"/>
        </w:rPr>
        <w:t xml:space="preserve"> РАН, академик РАРАН</w:t>
      </w:r>
      <w:r w:rsidR="00E73FB4">
        <w:rPr>
          <w:rFonts w:ascii="Times New Roman" w:hAnsi="Times New Roman" w:cs="Times New Roman"/>
          <w:color w:val="auto"/>
        </w:rPr>
        <w:t xml:space="preserve">, </w:t>
      </w:r>
      <w:r w:rsidRPr="00E73FB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генеральный директор ЗАО «НПО Специальных материалов».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00658A61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СЫЧЕВ Юрий Федорович, к.ф.-м.н., директор представительства РГГМУ в Москве.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527A6DD9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ТИМОФЕЕВА Анна </w:t>
      </w:r>
      <w:proofErr w:type="spellStart"/>
      <w:r>
        <w:rPr>
          <w:rFonts w:ascii="Times New Roman" w:hAnsi="Times New Roman" w:cs="Times New Roman"/>
        </w:rPr>
        <w:t>Гарниковна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к.г.н</w:t>
      </w:r>
      <w:proofErr w:type="spellEnd"/>
      <w:r>
        <w:rPr>
          <w:rFonts w:ascii="Times New Roman" w:hAnsi="Times New Roman" w:cs="Times New Roman"/>
        </w:rPr>
        <w:t>., ректор Института повышения квалификации руководящих работников и специалистов Росгидромета, исполнительный директор Регионального метеорологического учебного центра Всемирной метеорологической организации в Российской Федерации, Почётный работник Гидрометеорологической службы России.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3DD50A08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УДРИШ Владимир Викторович, полковник, начальник Гидрометеорологической службы Вооруженных Сил РФ.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30EEA1DC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ФИЛАТОВ Николай Николаевич, </w:t>
      </w:r>
      <w:proofErr w:type="spellStart"/>
      <w:r>
        <w:rPr>
          <w:rFonts w:ascii="Times New Roman" w:hAnsi="Times New Roman" w:cs="Times New Roman"/>
        </w:rPr>
        <w:t>д.г.н</w:t>
      </w:r>
      <w:proofErr w:type="spellEnd"/>
      <w:r>
        <w:rPr>
          <w:rFonts w:ascii="Times New Roman" w:hAnsi="Times New Roman" w:cs="Times New Roman"/>
        </w:rPr>
        <w:t>., профессор, член-корреспондент РАН, директор Института водных проблем Севера Карельского научного центра РАН.</w:t>
      </w:r>
    </w:p>
    <w:p w14:paraId="4DC43D4D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ФРОЛОВ Иван Евгеньевич </w:t>
      </w:r>
      <w:proofErr w:type="spellStart"/>
      <w:r>
        <w:rPr>
          <w:rFonts w:ascii="Times New Roman" w:hAnsi="Times New Roman" w:cs="Times New Roman"/>
        </w:rPr>
        <w:t>д.г.н</w:t>
      </w:r>
      <w:proofErr w:type="spellEnd"/>
      <w:r>
        <w:rPr>
          <w:rFonts w:ascii="Times New Roman" w:hAnsi="Times New Roman" w:cs="Times New Roman"/>
        </w:rPr>
        <w:t>., профессор, член-корреспондент РАН, научный руководитель Арктического и антарктического научно-исследовательского института.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7C709EA4" w14:textId="77777777" w:rsidR="004C4A51" w:rsidRDefault="004C4A51" w:rsidP="004C4A51">
      <w:pPr>
        <w:numPr>
          <w:ilvl w:val="0"/>
          <w:numId w:val="2"/>
        </w:numPr>
        <w:tabs>
          <w:tab w:val="left" w:pos="712"/>
        </w:tabs>
        <w:spacing w:line="3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ШАПРОН Бертран, д.ф.-м.н., научный руководитель Лаборатории спутниковой океанографии РГГМУ, руководитель Лаборатории космической океанографии во Французском институте изучения и освоения океана (IFREMER).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0782FA75" w14:textId="77777777" w:rsidR="004C4A51" w:rsidRDefault="004C4A51" w:rsidP="004C4A51">
      <w:pPr>
        <w:widowControl/>
        <w:rPr>
          <w:rFonts w:ascii="Times New Roman" w:hAnsi="Times New Roman" w:cs="Times New Roman"/>
        </w:rPr>
      </w:pPr>
    </w:p>
    <w:p w14:paraId="46CF1E2A" w14:textId="77777777" w:rsidR="004C4A51" w:rsidRDefault="004C4A51" w:rsidP="004C4A51">
      <w:pPr>
        <w:keepNext/>
        <w:keepLines/>
        <w:spacing w:line="300" w:lineRule="exact"/>
        <w:jc w:val="center"/>
        <w:rPr>
          <w:rFonts w:ascii="Times New Roman" w:hAnsi="Times New Roman" w:cs="Times New Roman"/>
          <w:b/>
        </w:rPr>
      </w:pPr>
      <w:bookmarkStart w:id="13" w:name="bookmark19"/>
      <w:r>
        <w:rPr>
          <w:rFonts w:ascii="Times New Roman" w:hAnsi="Times New Roman" w:cs="Times New Roman"/>
          <w:b/>
        </w:rPr>
        <w:t>ОРГАНИЗАЦИОННЫЙ КОМИТЕТ</w:t>
      </w:r>
      <w:bookmarkEnd w:id="13"/>
    </w:p>
    <w:p w14:paraId="12C50BED" w14:textId="77777777" w:rsidR="004C4A51" w:rsidRDefault="004C4A51" w:rsidP="004C4A51">
      <w:pPr>
        <w:keepNext/>
        <w:keepLines/>
        <w:spacing w:line="300" w:lineRule="exact"/>
        <w:rPr>
          <w:rFonts w:ascii="Times New Roman" w:hAnsi="Times New Roman" w:cs="Times New Roman"/>
        </w:rPr>
      </w:pPr>
    </w:p>
    <w:p w14:paraId="2C672E55" w14:textId="77777777" w:rsidR="004C4A51" w:rsidRDefault="004C4A51" w:rsidP="004C4A51">
      <w:pPr>
        <w:pStyle w:val="Bodytext21"/>
        <w:shd w:val="clear" w:color="auto" w:fill="auto"/>
        <w:spacing w:line="30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Bodytext23"/>
          <w:rFonts w:ascii="Times New Roman" w:hAnsi="Times New Roman" w:cs="Times New Roman"/>
          <w:b/>
          <w:sz w:val="24"/>
          <w:szCs w:val="24"/>
        </w:rPr>
        <w:t>Председатель Организационного комитета конференции:</w:t>
      </w:r>
    </w:p>
    <w:p w14:paraId="0D69454E" w14:textId="77777777" w:rsidR="004C4A51" w:rsidRDefault="004C4A51" w:rsidP="004C4A51">
      <w:pPr>
        <w:pStyle w:val="Bodytext21"/>
        <w:shd w:val="clear" w:color="auto" w:fill="auto"/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2Bold"/>
          <w:rFonts w:eastAsiaTheme="minorHAnsi"/>
          <w:caps/>
          <w:sz w:val="24"/>
          <w:szCs w:val="24"/>
        </w:rPr>
        <w:t>Михеев</w:t>
      </w:r>
      <w:r>
        <w:rPr>
          <w:rStyle w:val="Bodytext2Bold"/>
          <w:rFonts w:eastAsiaTheme="minorHAnsi"/>
          <w:sz w:val="24"/>
          <w:szCs w:val="24"/>
        </w:rPr>
        <w:t xml:space="preserve"> Валерий Леонидович,</w:t>
      </w:r>
      <w:r w:rsidR="00F13633" w:rsidRPr="00F136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13633">
        <w:rPr>
          <w:rFonts w:ascii="Times New Roman" w:hAnsi="Times New Roman" w:cs="Times New Roman"/>
          <w:color w:val="000000"/>
          <w:sz w:val="24"/>
          <w:szCs w:val="24"/>
        </w:rPr>
        <w:t>к.ю.н</w:t>
      </w:r>
      <w:proofErr w:type="spellEnd"/>
      <w:r w:rsidR="00823C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3633">
        <w:rPr>
          <w:rFonts w:ascii="Times New Roman" w:hAnsi="Times New Roman" w:cs="Times New Roman"/>
          <w:color w:val="000000"/>
          <w:sz w:val="24"/>
          <w:szCs w:val="24"/>
        </w:rPr>
        <w:t xml:space="preserve">, доцент, </w:t>
      </w:r>
      <w:r>
        <w:rPr>
          <w:rFonts w:ascii="Times New Roman" w:hAnsi="Times New Roman" w:cs="Times New Roman"/>
          <w:color w:val="000000"/>
          <w:sz w:val="24"/>
          <w:szCs w:val="24"/>
        </w:rPr>
        <w:t>ректор РГГМ</w:t>
      </w:r>
      <w:r w:rsidR="003339DA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14:paraId="1A946D52" w14:textId="77777777" w:rsidR="00823CC5" w:rsidRDefault="00823CC5" w:rsidP="004C4A51">
      <w:pPr>
        <w:pStyle w:val="Bodytext21"/>
        <w:shd w:val="clear" w:color="auto" w:fill="auto"/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32AE2B" w14:textId="77777777" w:rsidR="004C4A51" w:rsidRDefault="004C4A51" w:rsidP="004C4A51">
      <w:pPr>
        <w:pStyle w:val="Bodytext21"/>
        <w:shd w:val="clear" w:color="auto" w:fill="auto"/>
        <w:spacing w:line="326" w:lineRule="exact"/>
        <w:jc w:val="both"/>
        <w:rPr>
          <w:rStyle w:val="Bodytext23"/>
          <w:b/>
          <w:sz w:val="24"/>
          <w:szCs w:val="24"/>
          <w:u w:val="none"/>
        </w:rPr>
      </w:pPr>
      <w:r>
        <w:rPr>
          <w:rStyle w:val="Bodytext23"/>
          <w:rFonts w:ascii="Times New Roman" w:hAnsi="Times New Roman" w:cs="Times New Roman"/>
          <w:b/>
          <w:sz w:val="24"/>
          <w:szCs w:val="24"/>
        </w:rPr>
        <w:t xml:space="preserve">Заместитель Председателя Организационного комитета конференции: </w:t>
      </w:r>
    </w:p>
    <w:p w14:paraId="7250771E" w14:textId="77777777" w:rsidR="001F2CAA" w:rsidRPr="001F2CAA" w:rsidRDefault="001F2CAA" w:rsidP="00823CC5">
      <w:pPr>
        <w:pStyle w:val="Bodytext21"/>
        <w:shd w:val="clear" w:color="auto" w:fill="auto"/>
        <w:spacing w:line="326" w:lineRule="exact"/>
        <w:jc w:val="both"/>
        <w:rPr>
          <w:rStyle w:val="Bodytext2Bold"/>
          <w:rFonts w:eastAsiaTheme="minorHAnsi"/>
          <w:b w:val="0"/>
          <w:sz w:val="24"/>
          <w:szCs w:val="24"/>
        </w:rPr>
      </w:pPr>
      <w:r>
        <w:rPr>
          <w:rStyle w:val="Bodytext2Bold"/>
          <w:rFonts w:eastAsiaTheme="minorHAnsi"/>
          <w:caps/>
          <w:sz w:val="24"/>
          <w:szCs w:val="24"/>
        </w:rPr>
        <w:t xml:space="preserve">ДОЛЖИКОВ </w:t>
      </w:r>
      <w:r>
        <w:rPr>
          <w:rStyle w:val="Bodytext2Bold"/>
          <w:rFonts w:eastAsiaTheme="minorHAnsi"/>
          <w:sz w:val="24"/>
          <w:szCs w:val="24"/>
        </w:rPr>
        <w:t>Алексей Петрович</w:t>
      </w:r>
      <w:r w:rsidRPr="001F2CAA">
        <w:rPr>
          <w:rStyle w:val="Bodytext2Bold"/>
          <w:rFonts w:eastAsiaTheme="minorHAnsi"/>
          <w:sz w:val="24"/>
          <w:szCs w:val="24"/>
        </w:rPr>
        <w:t xml:space="preserve">, </w:t>
      </w:r>
      <w:r>
        <w:rPr>
          <w:rStyle w:val="Bodytext2Bold"/>
          <w:rFonts w:eastAsiaTheme="minorHAnsi"/>
          <w:b w:val="0"/>
          <w:sz w:val="24"/>
          <w:szCs w:val="24"/>
        </w:rPr>
        <w:t xml:space="preserve">заместитель </w:t>
      </w:r>
      <w:r w:rsidRPr="001F2CAA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генеральн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ого секретаря</w:t>
      </w:r>
      <w:r w:rsidRPr="001F2CAA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– руководител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>я</w:t>
      </w:r>
      <w:r w:rsidRPr="001F2CAA">
        <w:rPr>
          <w:rFonts w:ascii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Секретариата Совета Межпарламентской Ассамблеи государств – участников СНГ</w:t>
      </w:r>
    </w:p>
    <w:p w14:paraId="13F6AF64" w14:textId="77777777" w:rsidR="00823CC5" w:rsidRDefault="004C4A51" w:rsidP="00823CC5">
      <w:pPr>
        <w:pStyle w:val="Bodytext21"/>
        <w:shd w:val="clear" w:color="auto" w:fill="auto"/>
        <w:spacing w:line="326" w:lineRule="exact"/>
        <w:jc w:val="both"/>
      </w:pPr>
      <w:r>
        <w:rPr>
          <w:rStyle w:val="Bodytext2Bold"/>
          <w:rFonts w:eastAsiaTheme="minorHAnsi"/>
          <w:caps/>
          <w:sz w:val="24"/>
          <w:szCs w:val="24"/>
        </w:rPr>
        <w:t>Мушкет</w:t>
      </w:r>
      <w:r>
        <w:rPr>
          <w:rStyle w:val="Bodytext2Bold"/>
          <w:rFonts w:eastAsiaTheme="minorHAnsi"/>
          <w:sz w:val="24"/>
          <w:szCs w:val="24"/>
        </w:rPr>
        <w:t xml:space="preserve"> Иван Ильич,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д.ю.н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профессор, </w:t>
      </w:r>
      <w:r w:rsidR="00823CC5">
        <w:rPr>
          <w:rFonts w:ascii="Times New Roman" w:hAnsi="Times New Roman" w:cs="Times New Roman"/>
          <w:color w:val="000000"/>
          <w:sz w:val="24"/>
          <w:szCs w:val="24"/>
        </w:rPr>
        <w:t>почетный работник сферы образования РФ.</w:t>
      </w:r>
    </w:p>
    <w:p w14:paraId="79B33B9C" w14:textId="77777777" w:rsidR="004C4A51" w:rsidRDefault="004C4A51" w:rsidP="00823CC5">
      <w:pPr>
        <w:pStyle w:val="Bodytext21"/>
        <w:shd w:val="clear" w:color="auto" w:fill="auto"/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823CC5">
        <w:rPr>
          <w:rFonts w:ascii="Times New Roman" w:hAnsi="Times New Roman" w:cs="Times New Roman"/>
          <w:color w:val="000000"/>
          <w:sz w:val="24"/>
          <w:szCs w:val="24"/>
        </w:rPr>
        <w:t>оректор по научной работе РГГМУ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02B6EC" w14:textId="77777777" w:rsidR="00823CC5" w:rsidRDefault="00823CC5" w:rsidP="00823CC5">
      <w:pPr>
        <w:pStyle w:val="Bodytext21"/>
        <w:shd w:val="clear" w:color="auto" w:fill="auto"/>
        <w:spacing w:line="326" w:lineRule="exact"/>
        <w:jc w:val="both"/>
        <w:rPr>
          <w:rFonts w:ascii="Times New Roman" w:hAnsi="Times New Roman" w:cs="Times New Roman"/>
        </w:rPr>
      </w:pPr>
    </w:p>
    <w:p w14:paraId="3F306143" w14:textId="77777777" w:rsidR="004C4A51" w:rsidRDefault="004C4A51" w:rsidP="004C4A51">
      <w:pPr>
        <w:pStyle w:val="Heading31"/>
        <w:keepNext/>
        <w:keepLines/>
        <w:shd w:val="clear" w:color="auto" w:fill="auto"/>
        <w:spacing w:before="0"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bookmark20"/>
      <w:r>
        <w:rPr>
          <w:rFonts w:ascii="Times New Roman" w:hAnsi="Times New Roman" w:cs="Times New Roman"/>
          <w:color w:val="000000"/>
          <w:sz w:val="24"/>
          <w:szCs w:val="24"/>
        </w:rPr>
        <w:t>Члены Организационного комитета конференции:</w:t>
      </w:r>
      <w:bookmarkEnd w:id="14"/>
    </w:p>
    <w:p w14:paraId="3E1025FA" w14:textId="77777777" w:rsidR="001F2CAA" w:rsidRPr="001F2CAA" w:rsidRDefault="001F2CAA" w:rsidP="001F2CAA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АМБУРЦЕВА Наталия Игоревна</w:t>
      </w:r>
      <w:r w:rsidRPr="001F2CA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к.г.н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F2CA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советник отдела обеспечения модельного законотворчества в социально-гуманитарной сфере экспертно-аналитического управления</w:t>
      </w:r>
      <w:r w:rsidRPr="001F2CA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секретарь Постоянной комиссии </w:t>
      </w:r>
      <w:r w:rsidRPr="001F2CAA">
        <w:rPr>
          <w:rFonts w:ascii="Times New Roman" w:hAnsi="Times New Roman" w:cs="Times New Roman"/>
          <w:color w:val="000000"/>
          <w:sz w:val="24"/>
          <w:szCs w:val="24"/>
        </w:rPr>
        <w:t>МПА СНГ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аграрной политике</w:t>
      </w:r>
      <w:r w:rsidRPr="001F2CA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природным ресурсам и экологии</w:t>
      </w:r>
    </w:p>
    <w:p w14:paraId="0C8DAB1C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Бикезина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Васильевна, к.э.н., доцент, проректор по экономической работе РГГМУ.</w:t>
      </w:r>
    </w:p>
    <w:p w14:paraId="31EA08FF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Дробжева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Яна Викторовна, д.ф.-м.н., профессор, декан Метеорологического факультета РГГМУ.</w:t>
      </w:r>
    </w:p>
    <w:p w14:paraId="7A67DE79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Ерёмина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Рэмовна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к.ф.-м.н. доцент, директор Института гидрологии и океанологии РГГМУ.</w:t>
      </w:r>
    </w:p>
    <w:p w14:paraId="7DCEBEDD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Ершова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Александровна,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к.г.н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доцент кафедры ГПЭБ, начальник Управления научных и инновационных исследований РГГМУ.</w:t>
      </w:r>
    </w:p>
    <w:p w14:paraId="7F7D2EAD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Жильчук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Иван Анатольевич, полковник,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к.г.н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Начальник военного учебного центра РГГМУ</w:t>
      </w:r>
    </w:p>
    <w:p w14:paraId="00748F93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ЗУЕВА Надежда Викторовна,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к.г.н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доцент кафедры Прикладной и системной экологии РГГМУ.</w:t>
      </w:r>
    </w:p>
    <w:p w14:paraId="12B49D19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Лекомцев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Петр Валентинович, д.б.н., профессор, декан Экологического факультета РГГМУ.</w:t>
      </w:r>
    </w:p>
    <w:p w14:paraId="35FB7F62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Леонтьев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Денис Валентинович,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проректор по развитию РГГМУ.</w:t>
      </w:r>
    </w:p>
    <w:p w14:paraId="0C529388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Малинин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Валерий Николаевич,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д.г.н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профессор Института гидрологии и океанологии РГГМУ.</w:t>
      </w:r>
    </w:p>
    <w:p w14:paraId="56F277C3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Осипов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Вадим Юрьевич, проректор по административно-хозяйственной работе РГГМУ.</w:t>
      </w:r>
    </w:p>
    <w:p w14:paraId="2EE945E3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Палкин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Иван Иванович,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к.в.н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доцент, первый проректор РГГМУ.</w:t>
      </w:r>
    </w:p>
    <w:p w14:paraId="462AEB55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Сиденко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Инна Каземировна, к.э.н., декан факультета Гидрометеорологического обеспечения экономико-управленческой деятельности в отраслях и комплексах РГГМУ.</w:t>
      </w:r>
    </w:p>
    <w:p w14:paraId="7792FBDC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Татарникова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Михайловна, д.т.н., директор Института информационных систем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геотехнологий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РГГМУ.</w:t>
      </w:r>
    </w:p>
    <w:p w14:paraId="5CD51AE9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Федорова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Наталия Юрьевна,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доцент, директор института Полярная академия РГГМУ.</w:t>
      </w:r>
    </w:p>
    <w:p w14:paraId="76763D60" w14:textId="77777777" w:rsidR="004C4A51" w:rsidRDefault="004C4A51" w:rsidP="004C4A51">
      <w:pPr>
        <w:pStyle w:val="Bodytext21"/>
        <w:numPr>
          <w:ilvl w:val="0"/>
          <w:numId w:val="3"/>
        </w:numPr>
        <w:shd w:val="clear" w:color="auto" w:fill="auto"/>
        <w:tabs>
          <w:tab w:val="left" w:pos="36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ХАУСТОВ Виталий Александрович,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к.г.н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., доцент, заведующий кафедрой Инженерной гидрологии РГГМУ</w:t>
      </w:r>
    </w:p>
    <w:p w14:paraId="311D78D2" w14:textId="77777777" w:rsidR="004C4A51" w:rsidRDefault="004C4A51" w:rsidP="004C4A51">
      <w:pPr>
        <w:tabs>
          <w:tab w:val="left" w:pos="721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B0EE53" w14:textId="77777777" w:rsidR="004C4A51" w:rsidRDefault="004C4A51" w:rsidP="004C4A51">
      <w:pPr>
        <w:keepNext/>
        <w:keepLines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bookmark21"/>
      <w:r>
        <w:rPr>
          <w:rFonts w:ascii="Times New Roman" w:hAnsi="Times New Roman" w:cs="Times New Roman"/>
          <w:b/>
          <w:sz w:val="28"/>
          <w:szCs w:val="28"/>
        </w:rPr>
        <w:t>Регламент конференции</w:t>
      </w:r>
      <w:bookmarkEnd w:id="15"/>
    </w:p>
    <w:p w14:paraId="68B3BE6A" w14:textId="77777777" w:rsidR="004C4A51" w:rsidRDefault="004C4A51" w:rsidP="004C4A51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будет проводиться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 xml:space="preserve">дней в формате пленарных и секционных заседаний, а также тематических круглых столов. Заявки, не соответствующие тематике конференции, не рассматриваются и не рецензируются. Время выступления с докладом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15 мин.</w:t>
      </w:r>
      <w:r>
        <w:rPr>
          <w:rFonts w:ascii="Times New Roman" w:hAnsi="Times New Roman" w:cs="Times New Roman"/>
          <w:sz w:val="28"/>
          <w:szCs w:val="28"/>
        </w:rPr>
        <w:t xml:space="preserve"> Заочное участие в конференции не предусмотрено.</w:t>
      </w:r>
    </w:p>
    <w:p w14:paraId="529CE7A9" w14:textId="77777777" w:rsidR="004C4A51" w:rsidRDefault="004C4A51" w:rsidP="004C4A51">
      <w:pPr>
        <w:keepNext/>
        <w:keepLines/>
        <w:spacing w:line="7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bookmark22"/>
      <w:r>
        <w:rPr>
          <w:rFonts w:ascii="Times New Roman" w:hAnsi="Times New Roman" w:cs="Times New Roman"/>
          <w:b/>
          <w:sz w:val="28"/>
          <w:szCs w:val="28"/>
        </w:rPr>
        <w:t>Рабочий язык конференции - РУССКИЙ.</w:t>
      </w:r>
      <w:bookmarkEnd w:id="16"/>
    </w:p>
    <w:p w14:paraId="68702199" w14:textId="77777777" w:rsidR="004C4A51" w:rsidRDefault="004C4A51" w:rsidP="004C4A51">
      <w:pPr>
        <w:keepNext/>
        <w:keepLines/>
        <w:spacing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23"/>
      <w:r>
        <w:rPr>
          <w:rStyle w:val="Heading30"/>
          <w:rFonts w:eastAsia="Arial Unicode MS"/>
        </w:rPr>
        <w:t xml:space="preserve">Организационный взнос – </w:t>
      </w:r>
      <w:r>
        <w:rPr>
          <w:rStyle w:val="Heading30"/>
          <w:rFonts w:eastAsia="Arial Unicode MS"/>
          <w:i/>
          <w:color w:val="000000" w:themeColor="text1"/>
        </w:rPr>
        <w:t>1000 руб.</w:t>
      </w:r>
      <w:bookmarkEnd w:id="17"/>
    </w:p>
    <w:p w14:paraId="30C5D74E" w14:textId="77777777" w:rsidR="004C4A51" w:rsidRDefault="004C4A51" w:rsidP="004C4A51">
      <w:pPr>
        <w:pStyle w:val="Bodytext60"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Оргкомитет конференции обращает Ваше внимание, что регистрация на конференцию и подача тезисов докладов будет проводиться ТОЛЬКО через официальный сайт конференции, который откроется в январе</w:t>
      </w:r>
      <w:r>
        <w:rPr>
          <w:color w:val="000000" w:themeColor="text1"/>
          <w:sz w:val="24"/>
          <w:szCs w:val="24"/>
        </w:rPr>
        <w:t xml:space="preserve"> 2020г.</w:t>
      </w:r>
    </w:p>
    <w:p w14:paraId="30E19451" w14:textId="77777777" w:rsidR="004C4A51" w:rsidRDefault="004C4A51" w:rsidP="004C4A51">
      <w:pPr>
        <w:spacing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Тезисы доклада будут приниматься на сайте в формате </w:t>
      </w:r>
      <w:r>
        <w:rPr>
          <w:rFonts w:ascii="Times New Roman" w:hAnsi="Times New Roman" w:cs="Times New Roman"/>
          <w:lang w:eastAsia="en-US" w:bidi="en-US"/>
        </w:rPr>
        <w:t>.</w:t>
      </w:r>
      <w:r>
        <w:rPr>
          <w:rFonts w:ascii="Times New Roman" w:hAnsi="Times New Roman" w:cs="Times New Roman"/>
          <w:lang w:val="en-US" w:eastAsia="en-US" w:bidi="en-US"/>
        </w:rPr>
        <w:t>doc</w:t>
      </w:r>
      <w:r>
        <w:rPr>
          <w:rFonts w:ascii="Times New Roman" w:hAnsi="Times New Roman" w:cs="Times New Roman"/>
          <w:lang w:eastAsia="en-US" w:bidi="en-US"/>
        </w:rPr>
        <w:t xml:space="preserve">. </w:t>
      </w:r>
      <w:r>
        <w:rPr>
          <w:rFonts w:ascii="Times New Roman" w:hAnsi="Times New Roman" w:cs="Times New Roman"/>
        </w:rPr>
        <w:t xml:space="preserve">Тезисы должны быть оформлены по формату и представлены в оргкомитет на русском и английском языках. Объем тезисов </w:t>
      </w:r>
      <w:r>
        <w:rPr>
          <w:rStyle w:val="Bodytext2Bold"/>
          <w:rFonts w:eastAsia="Arial Unicode MS"/>
          <w:sz w:val="24"/>
          <w:szCs w:val="24"/>
        </w:rPr>
        <w:t xml:space="preserve">не должен превышать двух страниц </w:t>
      </w:r>
      <w:r>
        <w:rPr>
          <w:rFonts w:ascii="Times New Roman" w:hAnsi="Times New Roman" w:cs="Times New Roman"/>
        </w:rPr>
        <w:t>формата А4 (текст на русском и аннотация на английском), включая рисунки, таблицы и литературные ссылки. Адрес электронной почты первого автора указывать обязательно.</w:t>
      </w:r>
    </w:p>
    <w:p w14:paraId="5903BE1E" w14:textId="77777777" w:rsidR="004C4A51" w:rsidRDefault="004C4A51" w:rsidP="004C4A51">
      <w:pPr>
        <w:spacing w:line="360" w:lineRule="exact"/>
        <w:jc w:val="both"/>
        <w:rPr>
          <w:rFonts w:ascii="Times New Roman" w:hAnsi="Times New Roman" w:cs="Times New Roman"/>
        </w:rPr>
      </w:pPr>
    </w:p>
    <w:p w14:paraId="7FA164CE" w14:textId="77777777" w:rsidR="004C4A51" w:rsidRDefault="004C4A51" w:rsidP="004C4A51">
      <w:pPr>
        <w:keepNext/>
        <w:keepLines/>
        <w:spacing w:line="360" w:lineRule="exact"/>
        <w:jc w:val="center"/>
        <w:rPr>
          <w:rFonts w:ascii="Times New Roman" w:hAnsi="Times New Roman" w:cs="Times New Roman"/>
          <w:b/>
        </w:rPr>
      </w:pPr>
      <w:bookmarkStart w:id="18" w:name="bookmark24"/>
      <w:r>
        <w:rPr>
          <w:rFonts w:ascii="Times New Roman" w:hAnsi="Times New Roman" w:cs="Times New Roman"/>
          <w:b/>
        </w:rPr>
        <w:t>Публикация тезисов и материалов конференции</w:t>
      </w:r>
      <w:bookmarkEnd w:id="18"/>
    </w:p>
    <w:p w14:paraId="6DA51FDB" w14:textId="77777777" w:rsidR="004C4A51" w:rsidRDefault="004C4A51" w:rsidP="004C4A51">
      <w:pPr>
        <w:spacing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началу конференции планируется издание сборника тезисов конференции, индексируемого в РИНЦ. Также, авторам устных докладов будет предоставлена возможность опубликовать статью в специальном выпуске «Ученых записок РГГМУ» </w:t>
      </w:r>
      <w:r>
        <w:rPr>
          <w:rFonts w:ascii="Times New Roman" w:hAnsi="Times New Roman" w:cs="Times New Roman"/>
        </w:rPr>
        <w:lastRenderedPageBreak/>
        <w:t>(журнал из списка ВАК), в который войдут материалы, отобранные оргкомитетом и прошедшие рецензирование.</w:t>
      </w:r>
    </w:p>
    <w:p w14:paraId="72C3F97C" w14:textId="77777777" w:rsidR="004C4A51" w:rsidRDefault="004C4A51" w:rsidP="004C4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участникам будут выданы сертификаты участника конференции.</w:t>
      </w:r>
    </w:p>
    <w:p w14:paraId="6346FDA9" w14:textId="77777777" w:rsidR="004C4A51" w:rsidRDefault="004C4A51" w:rsidP="004C4A51">
      <w:pPr>
        <w:rPr>
          <w:rFonts w:ascii="Times New Roman" w:hAnsi="Times New Roman" w:cs="Times New Roman"/>
          <w:b/>
          <w:sz w:val="28"/>
          <w:szCs w:val="28"/>
        </w:rPr>
      </w:pPr>
    </w:p>
    <w:p w14:paraId="357E20B9" w14:textId="77777777" w:rsidR="004C4A51" w:rsidRDefault="004C4A51" w:rsidP="004C4A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даты</w:t>
      </w:r>
    </w:p>
    <w:p w14:paraId="42BA3B5D" w14:textId="77777777" w:rsidR="004C4A51" w:rsidRDefault="004C4A51" w:rsidP="004C4A51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 декабря 2019 г. – Первое информационное письмо</w:t>
      </w:r>
    </w:p>
    <w:p w14:paraId="7D8436AC" w14:textId="77777777" w:rsidR="004C4A51" w:rsidRDefault="004C4A51" w:rsidP="004C4A51">
      <w:pPr>
        <w:spacing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 января 2020 г. - открытие электронной регистрации на официальном сайте конференции</w:t>
      </w:r>
    </w:p>
    <w:p w14:paraId="54326729" w14:textId="77777777" w:rsidR="004C4A51" w:rsidRDefault="004C4A51" w:rsidP="004C4A51">
      <w:pPr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 февраля 2020 г. – Второе информационное письмо и окончание подачи названия доклада</w:t>
      </w:r>
    </w:p>
    <w:p w14:paraId="2CAC6158" w14:textId="77777777" w:rsidR="004C4A51" w:rsidRDefault="004C4A51" w:rsidP="004C4A51">
      <w:pPr>
        <w:spacing w:line="3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 марта 2020 г. – окончание регистрации и приема тезисов докладов на официальном сайте конференции</w:t>
      </w:r>
    </w:p>
    <w:p w14:paraId="6C1F3173" w14:textId="77777777" w:rsidR="004C4A51" w:rsidRDefault="004C4A51" w:rsidP="004C4A51">
      <w:pPr>
        <w:spacing w:line="360" w:lineRule="exact"/>
        <w:ind w:right="2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мая 2020 г. – формирование Программы конференции </w:t>
      </w:r>
    </w:p>
    <w:p w14:paraId="03B909BC" w14:textId="77777777" w:rsidR="004C4A51" w:rsidRDefault="004C4A51" w:rsidP="004C4A51">
      <w:pPr>
        <w:spacing w:line="360" w:lineRule="exact"/>
        <w:ind w:right="2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28-29 мая 2020 г. – период проведения конференции</w:t>
      </w:r>
    </w:p>
    <w:p w14:paraId="6CB715A2" w14:textId="77777777" w:rsidR="004C4A51" w:rsidRDefault="004C4A51" w:rsidP="004C4A51">
      <w:pPr>
        <w:spacing w:line="360" w:lineRule="exact"/>
        <w:ind w:right="2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5EBBA" w14:textId="77777777" w:rsidR="001456F7" w:rsidRDefault="001456F7" w:rsidP="004C4A51">
      <w:pPr>
        <w:keepNext/>
        <w:keepLines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25"/>
    </w:p>
    <w:p w14:paraId="31F10C6C" w14:textId="77777777" w:rsidR="004C4A51" w:rsidRDefault="004C4A51" w:rsidP="004C4A51">
      <w:pPr>
        <w:keepNext/>
        <w:keepLines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bookmarkEnd w:id="19"/>
    </w:p>
    <w:p w14:paraId="07765A83" w14:textId="77777777" w:rsidR="00C827C2" w:rsidRDefault="004C4A51" w:rsidP="004C4A51">
      <w:pPr>
        <w:pStyle w:val="Bodytext70"/>
        <w:shd w:val="clear" w:color="auto" w:fill="auto"/>
        <w:rPr>
          <w:i w:val="0"/>
        </w:rPr>
      </w:pPr>
      <w:r>
        <w:t>Ершова Александра Александровна</w:t>
      </w:r>
      <w:r>
        <w:rPr>
          <w:i w:val="0"/>
        </w:rPr>
        <w:t xml:space="preserve">, </w:t>
      </w:r>
    </w:p>
    <w:p w14:paraId="627B0DCF" w14:textId="77777777" w:rsidR="004C4A51" w:rsidRDefault="004C4A51" w:rsidP="004C4A51">
      <w:pPr>
        <w:pStyle w:val="Bodytext70"/>
        <w:shd w:val="clear" w:color="auto" w:fill="auto"/>
      </w:pPr>
      <w:proofErr w:type="spellStart"/>
      <w:r>
        <w:rPr>
          <w:i w:val="0"/>
        </w:rPr>
        <w:t>к.г.н</w:t>
      </w:r>
      <w:proofErr w:type="spellEnd"/>
      <w:r>
        <w:rPr>
          <w:i w:val="0"/>
        </w:rPr>
        <w:t>., начальник Управления научных и инновационных исследований</w:t>
      </w:r>
      <w:r>
        <w:t xml:space="preserve"> РГГМУ</w:t>
      </w:r>
    </w:p>
    <w:p w14:paraId="25CD9D36" w14:textId="77777777" w:rsidR="001456F7" w:rsidRDefault="001456F7" w:rsidP="00145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8 (812) 633-01-92 </w:t>
      </w:r>
    </w:p>
    <w:p w14:paraId="5C14E061" w14:textId="77777777" w:rsidR="001456F7" w:rsidRDefault="001456F7" w:rsidP="001456F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eastAsia="en-US" w:bidi="en-US"/>
          </w:rPr>
          <w:t xml:space="preserve"> 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hydromet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rshu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27F0D92F" w14:textId="77777777" w:rsidR="001456F7" w:rsidRDefault="001456F7" w:rsidP="001456F7">
      <w:pPr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</w:p>
    <w:p w14:paraId="1C1006D4" w14:textId="77777777" w:rsidR="00F35358" w:rsidRDefault="00990E6B" w:rsidP="001456F7">
      <w:pPr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</w:pPr>
      <w:proofErr w:type="spellStart"/>
      <w:r w:rsidRPr="00990E6B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>Амбурцева</w:t>
      </w:r>
      <w:proofErr w:type="spellEnd"/>
      <w:r w:rsidRPr="00990E6B"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Наталия Игоревна,</w:t>
      </w:r>
      <w: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</w:p>
    <w:p w14:paraId="74F38152" w14:textId="5C7BFFC5" w:rsidR="00990E6B" w:rsidRDefault="00990E6B" w:rsidP="001456F7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990E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к.г.н</w:t>
      </w:r>
      <w:proofErr w:type="spellEnd"/>
      <w:r w:rsidRPr="00990E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., советник отдела обеспечения модельного законотворчества в социально-гуманитарной сфере экспертно-аналитического управления, секретарь Постоянной комиссии МПА СНГ по аграрной политике, природным ресурсам и экологии</w:t>
      </w:r>
    </w:p>
    <w:p w14:paraId="3CB516CF" w14:textId="77777777" w:rsidR="00990E6B" w:rsidRDefault="00990E6B" w:rsidP="004C4A51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990E6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e-mail: </w:t>
      </w:r>
      <w:hyperlink r:id="rId11" w:history="1">
        <w:r w:rsidRPr="0088452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ani@iacis.ru</w:t>
        </w:r>
      </w:hyperlink>
    </w:p>
    <w:p w14:paraId="0A38CBF5" w14:textId="77777777" w:rsidR="00990E6B" w:rsidRPr="00990E6B" w:rsidRDefault="00990E6B" w:rsidP="004C4A51">
      <w:pPr>
        <w:rPr>
          <w:rStyle w:val="a3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</w:pPr>
    </w:p>
    <w:p w14:paraId="3FF537CB" w14:textId="77777777" w:rsidR="001F2CAA" w:rsidRPr="001F2CAA" w:rsidRDefault="001F2CAA" w:rsidP="004C4A51">
      <w:pPr>
        <w:rPr>
          <w:rFonts w:ascii="Times New Roman" w:hAnsi="Times New Roman" w:cs="Times New Roman"/>
          <w:sz w:val="28"/>
          <w:szCs w:val="28"/>
        </w:rPr>
      </w:pPr>
    </w:p>
    <w:p w14:paraId="3D6A2CA8" w14:textId="77777777" w:rsidR="003B6C8A" w:rsidRDefault="00874F8C"/>
    <w:sectPr w:rsidR="003B6C8A" w:rsidSect="00CF1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552"/>
    <w:multiLevelType w:val="multilevel"/>
    <w:tmpl w:val="06C2BC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8841AC"/>
    <w:multiLevelType w:val="multilevel"/>
    <w:tmpl w:val="4D7874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5F7684"/>
    <w:multiLevelType w:val="multilevel"/>
    <w:tmpl w:val="CCF68A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C"/>
    <w:rsid w:val="000E22E2"/>
    <w:rsid w:val="000F27C6"/>
    <w:rsid w:val="001456F7"/>
    <w:rsid w:val="001E4CA4"/>
    <w:rsid w:val="001F2CAA"/>
    <w:rsid w:val="00205FE9"/>
    <w:rsid w:val="00252618"/>
    <w:rsid w:val="003339DA"/>
    <w:rsid w:val="003A1F6C"/>
    <w:rsid w:val="00496765"/>
    <w:rsid w:val="004C4A51"/>
    <w:rsid w:val="00522081"/>
    <w:rsid w:val="005F1348"/>
    <w:rsid w:val="007800A6"/>
    <w:rsid w:val="00795CF6"/>
    <w:rsid w:val="007A3805"/>
    <w:rsid w:val="00823CC5"/>
    <w:rsid w:val="00846239"/>
    <w:rsid w:val="00874F8C"/>
    <w:rsid w:val="00990E6B"/>
    <w:rsid w:val="009A1654"/>
    <w:rsid w:val="009D0274"/>
    <w:rsid w:val="00AD6915"/>
    <w:rsid w:val="00C34095"/>
    <w:rsid w:val="00C43AD5"/>
    <w:rsid w:val="00C827C2"/>
    <w:rsid w:val="00CF1C4E"/>
    <w:rsid w:val="00DD7A7A"/>
    <w:rsid w:val="00E73FB4"/>
    <w:rsid w:val="00E93335"/>
    <w:rsid w:val="00EB4D44"/>
    <w:rsid w:val="00F13633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4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4A5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4C4A51"/>
    <w:pPr>
      <w:ind w:left="720"/>
      <w:contextualSpacing/>
    </w:pPr>
  </w:style>
  <w:style w:type="character" w:customStyle="1" w:styleId="Bodytext4">
    <w:name w:val="Body text (4)_"/>
    <w:basedOn w:val="a0"/>
    <w:link w:val="Bodytext40"/>
    <w:locked/>
    <w:rsid w:val="004C4A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C4A51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locked/>
    <w:rsid w:val="004C4A5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a"/>
    <w:link w:val="Heading2"/>
    <w:rsid w:val="004C4A51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Bodytext5">
    <w:name w:val="Body text (5)_"/>
    <w:basedOn w:val="a0"/>
    <w:link w:val="Bodytext50"/>
    <w:locked/>
    <w:rsid w:val="004C4A5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50">
    <w:name w:val="Body text (5)"/>
    <w:basedOn w:val="a"/>
    <w:link w:val="Bodytext5"/>
    <w:rsid w:val="004C4A51"/>
    <w:pPr>
      <w:shd w:val="clear" w:color="auto" w:fill="FFFFFF"/>
      <w:spacing w:line="360" w:lineRule="exact"/>
      <w:ind w:firstLine="780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Bodytext6">
    <w:name w:val="Body text (6)_"/>
    <w:basedOn w:val="a0"/>
    <w:link w:val="Bodytext60"/>
    <w:locked/>
    <w:rsid w:val="004C4A51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60">
    <w:name w:val="Body text (6)"/>
    <w:basedOn w:val="a"/>
    <w:link w:val="Bodytext6"/>
    <w:rsid w:val="004C4A51"/>
    <w:pPr>
      <w:shd w:val="clear" w:color="auto" w:fill="FFFFFF"/>
      <w:spacing w:before="300" w:after="300" w:line="36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Bodytext7">
    <w:name w:val="Body text (7)_"/>
    <w:basedOn w:val="a0"/>
    <w:link w:val="Bodytext70"/>
    <w:locked/>
    <w:rsid w:val="004C4A5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4C4A51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Bodytext2">
    <w:name w:val="Body text (2)_"/>
    <w:basedOn w:val="a0"/>
    <w:link w:val="Bodytext21"/>
    <w:locked/>
    <w:rsid w:val="004C4A51"/>
    <w:rPr>
      <w:sz w:val="30"/>
      <w:szCs w:val="30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C4A51"/>
    <w:pPr>
      <w:shd w:val="clear" w:color="auto" w:fill="FFFFFF"/>
      <w:spacing w:line="331" w:lineRule="exact"/>
      <w:jc w:val="center"/>
    </w:pPr>
    <w:rPr>
      <w:rFonts w:asciiTheme="minorHAnsi" w:eastAsiaTheme="minorHAnsi" w:hAnsiTheme="minorHAnsi" w:cstheme="minorBidi"/>
      <w:color w:val="auto"/>
      <w:sz w:val="30"/>
      <w:szCs w:val="30"/>
      <w:lang w:eastAsia="en-US" w:bidi="ar-SA"/>
    </w:rPr>
  </w:style>
  <w:style w:type="character" w:customStyle="1" w:styleId="Heading3">
    <w:name w:val="Heading #3_"/>
    <w:basedOn w:val="a0"/>
    <w:link w:val="Heading31"/>
    <w:locked/>
    <w:rsid w:val="004C4A51"/>
    <w:rPr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a"/>
    <w:link w:val="Heading3"/>
    <w:rsid w:val="004C4A51"/>
    <w:pPr>
      <w:shd w:val="clear" w:color="auto" w:fill="FFFFFF"/>
      <w:spacing w:before="120" w:line="446" w:lineRule="exac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 w:bidi="ar-SA"/>
    </w:rPr>
  </w:style>
  <w:style w:type="character" w:customStyle="1" w:styleId="Bodytext4Exact">
    <w:name w:val="Body text (4) Exact"/>
    <w:basedOn w:val="a0"/>
    <w:rsid w:val="004C4A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ing3Exact">
    <w:name w:val="Heading #3 Exact"/>
    <w:basedOn w:val="a0"/>
    <w:rsid w:val="004C4A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Bodytext2Exact">
    <w:name w:val="Body text (2) Exact"/>
    <w:basedOn w:val="a0"/>
    <w:rsid w:val="004C4A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Heading30">
    <w:name w:val="Heading #3"/>
    <w:basedOn w:val="a0"/>
    <w:rsid w:val="004C4A5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30"/>
      <w:szCs w:val="30"/>
      <w:u w:val="single"/>
      <w:effect w:val="none"/>
      <w:lang w:val="ru-RU" w:eastAsia="ru-RU" w:bidi="ru-RU"/>
    </w:rPr>
  </w:style>
  <w:style w:type="character" w:customStyle="1" w:styleId="Bodytext214pt">
    <w:name w:val="Body text (2) + 14 pt"/>
    <w:aliases w:val="Italic"/>
    <w:basedOn w:val="a0"/>
    <w:rsid w:val="004C4A5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0">
    <w:name w:val="Body text (2)"/>
    <w:basedOn w:val="a0"/>
    <w:rsid w:val="004C4A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4C4A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Bodytext23">
    <w:name w:val="Body text (2)3"/>
    <w:basedOn w:val="Bodytext2"/>
    <w:rsid w:val="004C4A51"/>
    <w:rPr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D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5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C4A51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4C4A51"/>
    <w:pPr>
      <w:ind w:left="720"/>
      <w:contextualSpacing/>
    </w:pPr>
  </w:style>
  <w:style w:type="character" w:customStyle="1" w:styleId="Bodytext4">
    <w:name w:val="Body text (4)_"/>
    <w:basedOn w:val="a0"/>
    <w:link w:val="Bodytext40"/>
    <w:locked/>
    <w:rsid w:val="004C4A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4C4A51"/>
    <w:pPr>
      <w:shd w:val="clear" w:color="auto" w:fill="FFFFFF"/>
      <w:spacing w:after="120" w:line="28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locked/>
    <w:rsid w:val="004C4A5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a"/>
    <w:link w:val="Heading2"/>
    <w:rsid w:val="004C4A51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Bodytext5">
    <w:name w:val="Body text (5)_"/>
    <w:basedOn w:val="a0"/>
    <w:link w:val="Bodytext50"/>
    <w:locked/>
    <w:rsid w:val="004C4A5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50">
    <w:name w:val="Body text (5)"/>
    <w:basedOn w:val="a"/>
    <w:link w:val="Bodytext5"/>
    <w:rsid w:val="004C4A51"/>
    <w:pPr>
      <w:shd w:val="clear" w:color="auto" w:fill="FFFFFF"/>
      <w:spacing w:line="360" w:lineRule="exact"/>
      <w:ind w:firstLine="780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Bodytext6">
    <w:name w:val="Body text (6)_"/>
    <w:basedOn w:val="a0"/>
    <w:link w:val="Bodytext60"/>
    <w:locked/>
    <w:rsid w:val="004C4A51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Bodytext60">
    <w:name w:val="Body text (6)"/>
    <w:basedOn w:val="a"/>
    <w:link w:val="Bodytext6"/>
    <w:rsid w:val="004C4A51"/>
    <w:pPr>
      <w:shd w:val="clear" w:color="auto" w:fill="FFFFFF"/>
      <w:spacing w:before="300" w:after="300" w:line="36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Bodytext7">
    <w:name w:val="Body text (7)_"/>
    <w:basedOn w:val="a0"/>
    <w:link w:val="Bodytext70"/>
    <w:locked/>
    <w:rsid w:val="004C4A5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4C4A51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Bodytext2">
    <w:name w:val="Body text (2)_"/>
    <w:basedOn w:val="a0"/>
    <w:link w:val="Bodytext21"/>
    <w:locked/>
    <w:rsid w:val="004C4A51"/>
    <w:rPr>
      <w:sz w:val="30"/>
      <w:szCs w:val="30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C4A51"/>
    <w:pPr>
      <w:shd w:val="clear" w:color="auto" w:fill="FFFFFF"/>
      <w:spacing w:line="331" w:lineRule="exact"/>
      <w:jc w:val="center"/>
    </w:pPr>
    <w:rPr>
      <w:rFonts w:asciiTheme="minorHAnsi" w:eastAsiaTheme="minorHAnsi" w:hAnsiTheme="minorHAnsi" w:cstheme="minorBidi"/>
      <w:color w:val="auto"/>
      <w:sz w:val="30"/>
      <w:szCs w:val="30"/>
      <w:lang w:eastAsia="en-US" w:bidi="ar-SA"/>
    </w:rPr>
  </w:style>
  <w:style w:type="character" w:customStyle="1" w:styleId="Heading3">
    <w:name w:val="Heading #3_"/>
    <w:basedOn w:val="a0"/>
    <w:link w:val="Heading31"/>
    <w:locked/>
    <w:rsid w:val="004C4A51"/>
    <w:rPr>
      <w:b/>
      <w:bCs/>
      <w:sz w:val="30"/>
      <w:szCs w:val="30"/>
      <w:shd w:val="clear" w:color="auto" w:fill="FFFFFF"/>
    </w:rPr>
  </w:style>
  <w:style w:type="paragraph" w:customStyle="1" w:styleId="Heading31">
    <w:name w:val="Heading #31"/>
    <w:basedOn w:val="a"/>
    <w:link w:val="Heading3"/>
    <w:rsid w:val="004C4A51"/>
    <w:pPr>
      <w:shd w:val="clear" w:color="auto" w:fill="FFFFFF"/>
      <w:spacing w:before="120" w:line="446" w:lineRule="exact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30"/>
      <w:szCs w:val="30"/>
      <w:lang w:eastAsia="en-US" w:bidi="ar-SA"/>
    </w:rPr>
  </w:style>
  <w:style w:type="character" w:customStyle="1" w:styleId="Bodytext4Exact">
    <w:name w:val="Body text (4) Exact"/>
    <w:basedOn w:val="a0"/>
    <w:rsid w:val="004C4A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ing3Exact">
    <w:name w:val="Heading #3 Exact"/>
    <w:basedOn w:val="a0"/>
    <w:rsid w:val="004C4A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Bodytext2Exact">
    <w:name w:val="Body text (2) Exact"/>
    <w:basedOn w:val="a0"/>
    <w:rsid w:val="004C4A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Heading30">
    <w:name w:val="Heading #3"/>
    <w:basedOn w:val="a0"/>
    <w:rsid w:val="004C4A51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30"/>
      <w:szCs w:val="30"/>
      <w:u w:val="single"/>
      <w:effect w:val="none"/>
      <w:lang w:val="ru-RU" w:eastAsia="ru-RU" w:bidi="ru-RU"/>
    </w:rPr>
  </w:style>
  <w:style w:type="character" w:customStyle="1" w:styleId="Bodytext214pt">
    <w:name w:val="Body text (2) + 14 pt"/>
    <w:aliases w:val="Italic"/>
    <w:basedOn w:val="a0"/>
    <w:rsid w:val="004C4A5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20">
    <w:name w:val="Body text (2)"/>
    <w:basedOn w:val="a0"/>
    <w:rsid w:val="004C4A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Bodytext2Bold">
    <w:name w:val="Body text (2) + Bold"/>
    <w:basedOn w:val="a0"/>
    <w:rsid w:val="004C4A5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ru-RU" w:eastAsia="ru-RU" w:bidi="ru-RU"/>
    </w:rPr>
  </w:style>
  <w:style w:type="character" w:customStyle="1" w:styleId="Bodytext23">
    <w:name w:val="Body text (2)3"/>
    <w:basedOn w:val="Bodytext2"/>
    <w:rsid w:val="004C4A51"/>
    <w:rPr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39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9D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ni@iaci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hydromet2020@rsh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1%8B%D1%81%D1%88%D0%B0%D1%8F_%D0%B0%D1%82%D1%82%D0%B5%D1%81%D1%82%D0%B0%D1%86%D0%B8%D0%BE%D0%BD%D0%BD%D0%B0%D1%8F_%D0%BA%D0%BE%D0%BC%D0%B8%D1%81%D1%81%D0%B8%D1%8F_%D0%BF%D1%80%D0%B8_%D0%9C%D0%B8%D0%BD%D0%B8%D1%81%D1%82%D0%B5%D1%80%D1%81%D1%82%D0%B2%D0%B5_%D0%BE%D0%B1%D1%80%D0%B0%D0%B7%D0%BE%D0%B2%D0%B0%D0%BD%D0%B8%D1%8F_%D0%B8_%D0%BD%D0%B0%D1%83%D0%BA%D0%B8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Евгения Владимировна Платонова</cp:lastModifiedBy>
  <cp:revision>11</cp:revision>
  <cp:lastPrinted>2019-12-30T15:46:00Z</cp:lastPrinted>
  <dcterms:created xsi:type="dcterms:W3CDTF">2019-12-30T11:54:00Z</dcterms:created>
  <dcterms:modified xsi:type="dcterms:W3CDTF">2020-01-10T08:46:00Z</dcterms:modified>
</cp:coreProperties>
</file>